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73E4B" w14:textId="77777777" w:rsidR="00905F8C" w:rsidRDefault="00455FEE">
      <w:pPr>
        <w:pStyle w:val="60"/>
        <w:shd w:val="clear" w:color="auto" w:fill="auto"/>
        <w:ind w:left="4536"/>
        <w:jc w:val="left"/>
        <w:rPr>
          <w:b w:val="0"/>
          <w:bCs w:val="0"/>
          <w:sz w:val="22"/>
          <w:szCs w:val="22"/>
        </w:rPr>
      </w:pPr>
      <w:r>
        <w:rPr>
          <w:noProof/>
        </w:rPr>
        <w:drawing>
          <wp:anchor distT="0" distB="0" distL="0" distR="0" simplePos="0" relativeHeight="251656192" behindDoc="0" locked="0" layoutInCell="0" allowOverlap="1" wp14:anchorId="63F8B022" wp14:editId="568A04A8">
            <wp:simplePos x="0" y="0"/>
            <wp:positionH relativeFrom="page">
              <wp:posOffset>876300</wp:posOffset>
            </wp:positionH>
            <wp:positionV relativeFrom="page">
              <wp:posOffset>715010</wp:posOffset>
            </wp:positionV>
            <wp:extent cx="2555240" cy="360045"/>
            <wp:effectExtent l="0" t="0" r="0" b="0"/>
            <wp:wrapNone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5240" cy="360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1312" behindDoc="0" locked="0" layoutInCell="0" allowOverlap="1" wp14:anchorId="07E187FD" wp14:editId="722A980C">
            <wp:simplePos x="0" y="0"/>
            <wp:positionH relativeFrom="page">
              <wp:posOffset>514350</wp:posOffset>
            </wp:positionH>
            <wp:positionV relativeFrom="page">
              <wp:posOffset>1080135</wp:posOffset>
            </wp:positionV>
            <wp:extent cx="2717165" cy="1224280"/>
            <wp:effectExtent l="0" t="0" r="0" b="0"/>
            <wp:wrapNone/>
            <wp:docPr id="2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7165" cy="1224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  <w:bCs w:val="0"/>
          <w:sz w:val="22"/>
          <w:szCs w:val="22"/>
        </w:rPr>
        <w:t>Приложение №1 к приказу «Об утверждении Положения о порядке и условиях внесения физическими и (или) юридическими лицами добровольных пожертвований и целевых взносов на нужды КГБУ ДО «СШОР по ЗВС»</w:t>
      </w:r>
    </w:p>
    <w:p w14:paraId="571DB0DD" w14:textId="77777777" w:rsidR="00905F8C" w:rsidRDefault="00000000">
      <w:pPr>
        <w:pStyle w:val="60"/>
        <w:shd w:val="clear" w:color="auto" w:fill="auto"/>
        <w:ind w:left="4536"/>
        <w:jc w:val="left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№</w:t>
      </w:r>
      <w:r w:rsidR="00455FEE">
        <w:rPr>
          <w:b w:val="0"/>
          <w:bCs w:val="0"/>
          <w:sz w:val="22"/>
          <w:szCs w:val="22"/>
        </w:rPr>
        <w:t xml:space="preserve"> 67-П</w:t>
      </w:r>
      <w:r>
        <w:rPr>
          <w:b w:val="0"/>
          <w:bCs w:val="0"/>
          <w:sz w:val="22"/>
          <w:szCs w:val="22"/>
        </w:rPr>
        <w:t xml:space="preserve"> от </w:t>
      </w:r>
      <w:r w:rsidR="00455FEE">
        <w:rPr>
          <w:b w:val="0"/>
          <w:bCs w:val="0"/>
          <w:sz w:val="22"/>
          <w:szCs w:val="22"/>
        </w:rPr>
        <w:t>26.11.2025г.</w:t>
      </w:r>
      <w:r>
        <w:rPr>
          <w:b w:val="0"/>
          <w:bCs w:val="0"/>
          <w:sz w:val="22"/>
          <w:szCs w:val="22"/>
        </w:rPr>
        <w:t xml:space="preserve"> </w:t>
      </w:r>
    </w:p>
    <w:p w14:paraId="29170499" w14:textId="77777777" w:rsidR="00905F8C" w:rsidRDefault="00905F8C">
      <w:pPr>
        <w:pStyle w:val="60"/>
        <w:shd w:val="clear" w:color="auto" w:fill="auto"/>
        <w:ind w:left="40"/>
        <w:rPr>
          <w:b w:val="0"/>
          <w:bCs w:val="0"/>
        </w:rPr>
      </w:pPr>
    </w:p>
    <w:p w14:paraId="73183426" w14:textId="77777777" w:rsidR="00905F8C" w:rsidRDefault="00905F8C">
      <w:pPr>
        <w:pStyle w:val="60"/>
        <w:shd w:val="clear" w:color="auto" w:fill="auto"/>
        <w:ind w:left="40"/>
        <w:rPr>
          <w:b w:val="0"/>
          <w:bCs w:val="0"/>
        </w:rPr>
      </w:pPr>
    </w:p>
    <w:p w14:paraId="02959C74" w14:textId="77777777" w:rsidR="00905F8C" w:rsidRDefault="00905F8C">
      <w:pPr>
        <w:pStyle w:val="60"/>
        <w:shd w:val="clear" w:color="auto" w:fill="auto"/>
        <w:ind w:left="40"/>
      </w:pPr>
    </w:p>
    <w:p w14:paraId="409FD15A" w14:textId="77777777" w:rsidR="00905F8C" w:rsidRDefault="00905F8C">
      <w:pPr>
        <w:pStyle w:val="60"/>
        <w:shd w:val="clear" w:color="auto" w:fill="auto"/>
        <w:ind w:left="40"/>
      </w:pPr>
    </w:p>
    <w:p w14:paraId="4E2F40EA" w14:textId="77777777" w:rsidR="00905F8C" w:rsidRDefault="00905F8C">
      <w:pPr>
        <w:pStyle w:val="60"/>
        <w:shd w:val="clear" w:color="auto" w:fill="auto"/>
        <w:ind w:left="40"/>
      </w:pPr>
    </w:p>
    <w:p w14:paraId="05DA2BFA" w14:textId="77777777" w:rsidR="00905F8C" w:rsidRDefault="00905F8C">
      <w:pPr>
        <w:pStyle w:val="60"/>
        <w:shd w:val="clear" w:color="auto" w:fill="auto"/>
        <w:ind w:left="40"/>
      </w:pPr>
    </w:p>
    <w:p w14:paraId="1DD5B691" w14:textId="77777777" w:rsidR="00905F8C" w:rsidRDefault="00000000">
      <w:pPr>
        <w:pStyle w:val="60"/>
        <w:shd w:val="clear" w:color="auto" w:fill="auto"/>
        <w:ind w:left="40"/>
      </w:pPr>
      <w:r>
        <w:t>Положение</w:t>
      </w:r>
    </w:p>
    <w:p w14:paraId="2AC99A9D" w14:textId="77777777" w:rsidR="00905F8C" w:rsidRDefault="00000000">
      <w:pPr>
        <w:pStyle w:val="60"/>
        <w:shd w:val="clear" w:color="auto" w:fill="auto"/>
        <w:ind w:left="40"/>
      </w:pPr>
      <w:r>
        <w:t>о порядке и условиях внесения физическими и (или)</w:t>
      </w:r>
      <w:r>
        <w:br/>
        <w:t>юридическими лицами добровольных пожертвований</w:t>
      </w:r>
    </w:p>
    <w:p w14:paraId="133D4CE2" w14:textId="77777777" w:rsidR="00905F8C" w:rsidRDefault="00000000">
      <w:pPr>
        <w:pStyle w:val="60"/>
        <w:shd w:val="clear" w:color="auto" w:fill="auto"/>
        <w:ind w:left="40"/>
      </w:pPr>
      <w:r>
        <w:t>и целевых взносов на нужды Краевого государственного бюджетного учреждения дополнительного образования «Спортивная школа олимпийского резерва по зимним видам спорта» (КГБУ ДО «СШОР по ЗВС»)</w:t>
      </w:r>
    </w:p>
    <w:p w14:paraId="31BB3765" w14:textId="77777777" w:rsidR="00905F8C" w:rsidRDefault="00905F8C">
      <w:pPr>
        <w:pStyle w:val="60"/>
        <w:shd w:val="clear" w:color="auto" w:fill="auto"/>
        <w:spacing w:after="3545"/>
        <w:ind w:left="40"/>
      </w:pPr>
    </w:p>
    <w:p w14:paraId="7648E77E" w14:textId="77777777" w:rsidR="00905F8C" w:rsidRDefault="00905F8C">
      <w:pPr>
        <w:spacing w:line="240" w:lineRule="exact"/>
        <w:ind w:left="40"/>
      </w:pPr>
    </w:p>
    <w:p w14:paraId="65E5C9C0" w14:textId="77777777" w:rsidR="00905F8C" w:rsidRDefault="00905F8C">
      <w:pPr>
        <w:spacing w:line="240" w:lineRule="exact"/>
        <w:ind w:left="40"/>
      </w:pPr>
    </w:p>
    <w:p w14:paraId="3B79CA0E" w14:textId="77777777" w:rsidR="00905F8C" w:rsidRDefault="00905F8C">
      <w:pPr>
        <w:spacing w:line="240" w:lineRule="exact"/>
        <w:ind w:left="40"/>
      </w:pPr>
    </w:p>
    <w:p w14:paraId="4A4945DD" w14:textId="77777777" w:rsidR="00905F8C" w:rsidRDefault="00905F8C">
      <w:pPr>
        <w:spacing w:line="240" w:lineRule="exact"/>
        <w:ind w:left="40"/>
      </w:pPr>
    </w:p>
    <w:p w14:paraId="780A13C3" w14:textId="77777777" w:rsidR="00905F8C" w:rsidRDefault="00905F8C">
      <w:pPr>
        <w:spacing w:line="240" w:lineRule="exact"/>
        <w:ind w:left="40"/>
      </w:pPr>
      <w:bookmarkStart w:id="0" w:name="bookmark0"/>
    </w:p>
    <w:p w14:paraId="35A50FEF" w14:textId="77777777" w:rsidR="00905F8C" w:rsidRDefault="00905F8C">
      <w:pPr>
        <w:spacing w:line="240" w:lineRule="exact"/>
        <w:ind w:left="40"/>
      </w:pPr>
    </w:p>
    <w:p w14:paraId="1861137A" w14:textId="77777777" w:rsidR="00905F8C" w:rsidRDefault="00905F8C">
      <w:pPr>
        <w:spacing w:line="240" w:lineRule="exact"/>
        <w:ind w:left="40"/>
      </w:pPr>
    </w:p>
    <w:p w14:paraId="5F34E604" w14:textId="77777777" w:rsidR="00905F8C" w:rsidRDefault="00905F8C">
      <w:pPr>
        <w:spacing w:line="240" w:lineRule="exact"/>
        <w:ind w:left="40"/>
      </w:pPr>
    </w:p>
    <w:p w14:paraId="0B691839" w14:textId="77777777" w:rsidR="00905F8C" w:rsidRDefault="00905F8C">
      <w:pPr>
        <w:spacing w:line="240" w:lineRule="exact"/>
        <w:ind w:left="40"/>
      </w:pPr>
    </w:p>
    <w:p w14:paraId="59D30458" w14:textId="77777777" w:rsidR="00905F8C" w:rsidRDefault="00905F8C">
      <w:pPr>
        <w:spacing w:line="240" w:lineRule="exact"/>
        <w:ind w:left="40"/>
      </w:pPr>
    </w:p>
    <w:p w14:paraId="0F5A824F" w14:textId="77777777" w:rsidR="00905F8C" w:rsidRDefault="00905F8C">
      <w:pPr>
        <w:spacing w:line="240" w:lineRule="exact"/>
        <w:ind w:left="40"/>
      </w:pPr>
    </w:p>
    <w:p w14:paraId="1E45B81D" w14:textId="77777777" w:rsidR="00905F8C" w:rsidRDefault="00905F8C">
      <w:pPr>
        <w:spacing w:line="240" w:lineRule="exact"/>
        <w:ind w:left="40"/>
      </w:pPr>
    </w:p>
    <w:p w14:paraId="73B4F8D7" w14:textId="77777777" w:rsidR="00905F8C" w:rsidRDefault="00905F8C">
      <w:pPr>
        <w:spacing w:line="240" w:lineRule="exact"/>
        <w:ind w:left="40"/>
      </w:pPr>
    </w:p>
    <w:p w14:paraId="00BB34D0" w14:textId="77777777" w:rsidR="00905F8C" w:rsidRDefault="00905F8C">
      <w:pPr>
        <w:spacing w:line="240" w:lineRule="exact"/>
        <w:ind w:left="40"/>
      </w:pPr>
    </w:p>
    <w:p w14:paraId="28E5C7D6" w14:textId="77777777" w:rsidR="00905F8C" w:rsidRDefault="00905F8C">
      <w:pPr>
        <w:spacing w:line="240" w:lineRule="exact"/>
        <w:ind w:left="40"/>
      </w:pPr>
    </w:p>
    <w:p w14:paraId="12302008" w14:textId="77777777" w:rsidR="00905F8C" w:rsidRDefault="00905F8C">
      <w:pPr>
        <w:spacing w:line="240" w:lineRule="exact"/>
        <w:ind w:left="40"/>
      </w:pPr>
    </w:p>
    <w:p w14:paraId="5B49963A" w14:textId="77777777" w:rsidR="00905F8C" w:rsidRDefault="00905F8C">
      <w:pPr>
        <w:spacing w:line="240" w:lineRule="exact"/>
        <w:ind w:left="40"/>
      </w:pPr>
    </w:p>
    <w:p w14:paraId="311523EC" w14:textId="77777777" w:rsidR="00905F8C" w:rsidRDefault="00905F8C">
      <w:pPr>
        <w:spacing w:line="240" w:lineRule="exact"/>
        <w:ind w:left="40"/>
      </w:pPr>
    </w:p>
    <w:p w14:paraId="130FE5A9" w14:textId="77777777" w:rsidR="00905F8C" w:rsidRDefault="00000000" w:rsidP="00455FEE">
      <w:pPr>
        <w:spacing w:line="240" w:lineRule="exact"/>
        <w:ind w:left="40"/>
        <w:jc w:val="center"/>
      </w:pPr>
      <w:r>
        <w:t>Красноярск, 2025</w:t>
      </w:r>
    </w:p>
    <w:p w14:paraId="63EA3E76" w14:textId="77777777" w:rsidR="00905F8C" w:rsidRDefault="00000000" w:rsidP="00455FEE">
      <w:pPr>
        <w:spacing w:line="240" w:lineRule="exact"/>
        <w:ind w:left="40"/>
        <w:jc w:val="center"/>
        <w:rPr>
          <w:b/>
          <w:bCs/>
        </w:rPr>
      </w:pPr>
      <w:r>
        <w:rPr>
          <w:b/>
          <w:bCs/>
        </w:rPr>
        <w:lastRenderedPageBreak/>
        <w:t>1</w:t>
      </w:r>
      <w:r>
        <w:rPr>
          <w:b/>
          <w:bCs/>
          <w:lang w:val="en-US"/>
        </w:rPr>
        <w:t xml:space="preserve">. </w:t>
      </w:r>
      <w:r>
        <w:rPr>
          <w:b/>
          <w:bCs/>
        </w:rPr>
        <w:t>Общие положения</w:t>
      </w:r>
      <w:bookmarkEnd w:id="0"/>
    </w:p>
    <w:p w14:paraId="2C6B2C4E" w14:textId="77777777" w:rsidR="00905F8C" w:rsidRDefault="00905F8C">
      <w:pPr>
        <w:spacing w:line="240" w:lineRule="exact"/>
        <w:ind w:left="40"/>
      </w:pPr>
    </w:p>
    <w:p w14:paraId="268F7458" w14:textId="77777777" w:rsidR="00905F8C" w:rsidRDefault="00000000">
      <w:pPr>
        <w:numPr>
          <w:ilvl w:val="1"/>
          <w:numId w:val="1"/>
        </w:numPr>
        <w:tabs>
          <w:tab w:val="left" w:pos="1255"/>
        </w:tabs>
        <w:ind w:firstLine="800"/>
        <w:jc w:val="both"/>
      </w:pPr>
      <w:r>
        <w:t>Положение (далее - Положение) о порядке и условиях внесения физическими (или) юридическими лицами добровольных пожертвований и целевых взносов на нужды КГБУ ДО «СШОР по ЗВС» (далее – Учреждение) регулирует отношения по оказанию финансовой и материальной помощи, направленной на развитие Учреждения и его материально-техническое оснащение.</w:t>
      </w:r>
    </w:p>
    <w:p w14:paraId="686F1CCC" w14:textId="77777777" w:rsidR="00905F8C" w:rsidRDefault="00000000">
      <w:pPr>
        <w:numPr>
          <w:ilvl w:val="1"/>
          <w:numId w:val="1"/>
        </w:numPr>
        <w:tabs>
          <w:tab w:val="left" w:pos="1255"/>
        </w:tabs>
        <w:ind w:firstLine="800"/>
        <w:jc w:val="both"/>
      </w:pPr>
      <w:r>
        <w:t>Положение разработано в соответствии с действующим законодательством Российской Федерации и локально-нормативными актами Учреждения:</w:t>
      </w:r>
    </w:p>
    <w:p w14:paraId="09B0AD3B" w14:textId="77777777" w:rsidR="00905F8C" w:rsidRDefault="00000000">
      <w:pPr>
        <w:tabs>
          <w:tab w:val="left" w:pos="283"/>
        </w:tabs>
        <w:spacing w:line="293" w:lineRule="exact"/>
        <w:jc w:val="both"/>
      </w:pPr>
      <w:r>
        <w:tab/>
      </w:r>
      <w:r>
        <w:tab/>
        <w:t>Гражданский кодекс Российской Федерации;</w:t>
      </w:r>
    </w:p>
    <w:p w14:paraId="59F27238" w14:textId="77777777" w:rsidR="00905F8C" w:rsidRDefault="00000000">
      <w:pPr>
        <w:tabs>
          <w:tab w:val="left" w:pos="283"/>
        </w:tabs>
        <w:spacing w:line="293" w:lineRule="exact"/>
        <w:jc w:val="both"/>
      </w:pPr>
      <w:r>
        <w:tab/>
      </w:r>
      <w:r>
        <w:tab/>
        <w:t>Бюджетный кодекс Российской Федерации;</w:t>
      </w:r>
    </w:p>
    <w:p w14:paraId="4514BA9D" w14:textId="77777777" w:rsidR="00905F8C" w:rsidRDefault="00000000">
      <w:pPr>
        <w:tabs>
          <w:tab w:val="left" w:pos="283"/>
        </w:tabs>
        <w:spacing w:line="293" w:lineRule="exact"/>
        <w:jc w:val="both"/>
      </w:pPr>
      <w:r>
        <w:tab/>
      </w:r>
      <w:r>
        <w:tab/>
        <w:t>Налоговый кодекс Российской Федерации;</w:t>
      </w:r>
    </w:p>
    <w:p w14:paraId="474804EF" w14:textId="77777777" w:rsidR="00905F8C" w:rsidRDefault="00000000">
      <w:pPr>
        <w:tabs>
          <w:tab w:val="left" w:pos="283"/>
        </w:tabs>
        <w:spacing w:line="293" w:lineRule="exact"/>
        <w:jc w:val="both"/>
      </w:pPr>
      <w:r>
        <w:tab/>
      </w:r>
      <w:r>
        <w:tab/>
        <w:t>Федеральный закон РФ от 29.12.2012</w:t>
      </w:r>
      <w:r>
        <w:tab/>
        <w:t>№</w:t>
      </w:r>
      <w:r>
        <w:tab/>
        <w:t>273-ФЗ</w:t>
      </w:r>
      <w:r>
        <w:tab/>
        <w:t>«Об образовании в Российской Федерации»;</w:t>
      </w:r>
    </w:p>
    <w:p w14:paraId="30F20DE1" w14:textId="77777777" w:rsidR="00905F8C" w:rsidRDefault="00000000">
      <w:pPr>
        <w:tabs>
          <w:tab w:val="left" w:pos="283"/>
        </w:tabs>
        <w:spacing w:line="283" w:lineRule="exact"/>
        <w:jc w:val="both"/>
      </w:pPr>
      <w:r>
        <w:tab/>
      </w:r>
      <w:r>
        <w:tab/>
        <w:t>Федеральный закон от 12.01.1996 №7-ФЗ «О некоммерческих организациях»;</w:t>
      </w:r>
    </w:p>
    <w:p w14:paraId="510B4E66" w14:textId="77777777" w:rsidR="00905F8C" w:rsidRDefault="00000000">
      <w:pPr>
        <w:tabs>
          <w:tab w:val="left" w:pos="283"/>
        </w:tabs>
        <w:spacing w:line="283" w:lineRule="exact"/>
        <w:jc w:val="both"/>
      </w:pPr>
      <w:r>
        <w:tab/>
      </w:r>
      <w:r>
        <w:tab/>
        <w:t>Федеральный закон от 11.08.1995 №135-ФЗ «О благотворительной деятельности и благотворительных организациях»;</w:t>
      </w:r>
    </w:p>
    <w:p w14:paraId="39CB7AD8" w14:textId="77777777" w:rsidR="00905F8C" w:rsidRDefault="00000000">
      <w:pPr>
        <w:tabs>
          <w:tab w:val="left" w:pos="283"/>
        </w:tabs>
        <w:spacing w:line="283" w:lineRule="exact"/>
        <w:jc w:val="both"/>
      </w:pPr>
      <w:r>
        <w:tab/>
      </w:r>
      <w:r>
        <w:tab/>
        <w:t>Федеральный закон от 06.12.2011 403-ФЗ «О бухгалтерском учете»</w:t>
      </w:r>
    </w:p>
    <w:p w14:paraId="4E347780" w14:textId="77777777" w:rsidR="00905F8C" w:rsidRDefault="00000000">
      <w:pPr>
        <w:tabs>
          <w:tab w:val="left" w:pos="283"/>
        </w:tabs>
        <w:spacing w:line="283" w:lineRule="exact"/>
        <w:jc w:val="both"/>
      </w:pPr>
      <w:r>
        <w:tab/>
      </w:r>
      <w:r>
        <w:tab/>
        <w:t>Постановление Правительства РФ от 15.09.2020 № 1441 «Об утверждении Правил оказания платных образовательных услуг»;</w:t>
      </w:r>
    </w:p>
    <w:p w14:paraId="4DD94AD5" w14:textId="77777777" w:rsidR="00905F8C" w:rsidRDefault="00000000">
      <w:pPr>
        <w:tabs>
          <w:tab w:val="left" w:pos="283"/>
        </w:tabs>
        <w:spacing w:line="283" w:lineRule="exact"/>
        <w:jc w:val="both"/>
      </w:pPr>
      <w:r>
        <w:tab/>
      </w:r>
      <w:r>
        <w:tab/>
        <w:t>нормативно-правовые акты Красноярского края;</w:t>
      </w:r>
    </w:p>
    <w:p w14:paraId="2418A559" w14:textId="77777777" w:rsidR="00905F8C" w:rsidRDefault="00000000">
      <w:pPr>
        <w:tabs>
          <w:tab w:val="left" w:pos="283"/>
        </w:tabs>
        <w:spacing w:line="278" w:lineRule="exact"/>
        <w:jc w:val="both"/>
      </w:pPr>
      <w:r>
        <w:tab/>
      </w:r>
      <w:r>
        <w:tab/>
        <w:t>Устав и другие локально-нормативные акты Учреждения.</w:t>
      </w:r>
    </w:p>
    <w:p w14:paraId="608C043F" w14:textId="77777777" w:rsidR="00905F8C" w:rsidRDefault="00000000">
      <w:pPr>
        <w:numPr>
          <w:ilvl w:val="1"/>
          <w:numId w:val="1"/>
        </w:numPr>
        <w:tabs>
          <w:tab w:val="left" w:pos="1263"/>
        </w:tabs>
        <w:spacing w:line="278" w:lineRule="exact"/>
        <w:ind w:firstLine="800"/>
        <w:jc w:val="both"/>
      </w:pPr>
      <w:r>
        <w:t>Настоящее Положение разработано с целью:</w:t>
      </w:r>
    </w:p>
    <w:p w14:paraId="768BD893" w14:textId="77777777" w:rsidR="00905F8C" w:rsidRDefault="00000000">
      <w:pPr>
        <w:numPr>
          <w:ilvl w:val="0"/>
          <w:numId w:val="3"/>
        </w:numPr>
        <w:tabs>
          <w:tab w:val="left" w:pos="504"/>
        </w:tabs>
        <w:spacing w:line="278" w:lineRule="exact"/>
        <w:ind w:left="0" w:firstLine="360"/>
        <w:jc w:val="both"/>
      </w:pPr>
      <w:r>
        <w:t>создания дополнительных условий для развития Учреждения, совершенствования материально-технической базы, обеспечивающей качество и эффективность учебно-тренировочного процесса, организацию отдыха и досуга обучающихся.</w:t>
      </w:r>
    </w:p>
    <w:p w14:paraId="6E006A9F" w14:textId="77777777" w:rsidR="00905F8C" w:rsidRDefault="00000000">
      <w:pPr>
        <w:numPr>
          <w:ilvl w:val="1"/>
          <w:numId w:val="1"/>
        </w:numPr>
        <w:tabs>
          <w:tab w:val="left" w:pos="1255"/>
        </w:tabs>
        <w:ind w:firstLine="800"/>
        <w:jc w:val="both"/>
      </w:pPr>
      <w:r>
        <w:t>Основным источником финансирования Учреждения является бюджет Красноярского края.</w:t>
      </w:r>
    </w:p>
    <w:p w14:paraId="21075345" w14:textId="77777777" w:rsidR="00905F8C" w:rsidRDefault="00000000">
      <w:pPr>
        <w:tabs>
          <w:tab w:val="left" w:pos="851"/>
          <w:tab w:val="left" w:pos="3019"/>
          <w:tab w:val="left" w:pos="4229"/>
        </w:tabs>
        <w:jc w:val="both"/>
      </w:pPr>
      <w:r>
        <w:tab/>
        <w:t>Источники финансирования Учреждения, предусмотренные настоящим Положением, являются дополнительными к основному источнику. Привлечение Учреждением дополнительных источников финансирования не влечет за собой сокращения объемов финансирования Учреждения из бюджета.</w:t>
      </w:r>
    </w:p>
    <w:p w14:paraId="31123B22" w14:textId="77777777" w:rsidR="00905F8C" w:rsidRDefault="00000000">
      <w:pPr>
        <w:numPr>
          <w:ilvl w:val="1"/>
          <w:numId w:val="1"/>
        </w:numPr>
        <w:tabs>
          <w:tab w:val="left" w:pos="1263"/>
        </w:tabs>
        <w:ind w:firstLine="800"/>
        <w:jc w:val="both"/>
      </w:pPr>
      <w:r>
        <w:t>Дополнительная поддержка Учреждению оказывается в следующих формах:</w:t>
      </w:r>
    </w:p>
    <w:p w14:paraId="2373629E" w14:textId="77777777" w:rsidR="00905F8C" w:rsidRDefault="00000000">
      <w:pPr>
        <w:tabs>
          <w:tab w:val="left" w:pos="0"/>
        </w:tabs>
        <w:spacing w:line="240" w:lineRule="exact"/>
        <w:jc w:val="both"/>
      </w:pPr>
      <w:r>
        <w:t xml:space="preserve">добровольные пожертвования, целевые взносы. </w:t>
      </w:r>
    </w:p>
    <w:p w14:paraId="1C9B0405" w14:textId="77777777" w:rsidR="00905F8C" w:rsidRDefault="00000000">
      <w:pPr>
        <w:numPr>
          <w:ilvl w:val="1"/>
          <w:numId w:val="1"/>
        </w:numPr>
        <w:tabs>
          <w:tab w:val="left" w:pos="1244"/>
        </w:tabs>
        <w:ind w:firstLine="760"/>
        <w:jc w:val="both"/>
      </w:pPr>
      <w:r>
        <w:t>Основным принципом привлечения дополнительной поддержки Учреждению является добровольность ее внесения физическими и юридическими лицами, в том числе родителями (законными представителями) обучающихся.</w:t>
      </w:r>
    </w:p>
    <w:p w14:paraId="01F5E546" w14:textId="77777777" w:rsidR="00905F8C" w:rsidRDefault="00000000">
      <w:pPr>
        <w:numPr>
          <w:ilvl w:val="1"/>
          <w:numId w:val="1"/>
        </w:numPr>
        <w:tabs>
          <w:tab w:val="left" w:pos="1244"/>
        </w:tabs>
        <w:spacing w:after="163"/>
        <w:ind w:firstLine="760"/>
        <w:jc w:val="both"/>
      </w:pPr>
      <w:r>
        <w:t>Настоящее Положение не распространяет своё действие на возникновение отношений по привлечению Учреждением спонсорской помощи.</w:t>
      </w:r>
    </w:p>
    <w:p w14:paraId="51695D69" w14:textId="77777777" w:rsidR="00905F8C" w:rsidRDefault="00000000">
      <w:pPr>
        <w:numPr>
          <w:ilvl w:val="0"/>
          <w:numId w:val="1"/>
        </w:numPr>
        <w:tabs>
          <w:tab w:val="left" w:pos="1244"/>
        </w:tabs>
        <w:spacing w:after="163"/>
        <w:ind w:left="760"/>
        <w:jc w:val="both"/>
      </w:pPr>
      <w:r>
        <w:rPr>
          <w:b/>
          <w:bCs/>
        </w:rPr>
        <w:t>Цели, задачи и</w:t>
      </w:r>
      <w:r>
        <w:t xml:space="preserve"> </w:t>
      </w:r>
      <w:r>
        <w:rPr>
          <w:b/>
          <w:bCs/>
        </w:rPr>
        <w:t>порядок привлечения добровольных пожертвований</w:t>
      </w:r>
    </w:p>
    <w:p w14:paraId="52315AB7" w14:textId="77777777" w:rsidR="00905F8C" w:rsidRDefault="00000000">
      <w:pPr>
        <w:tabs>
          <w:tab w:val="left" w:pos="1244"/>
        </w:tabs>
        <w:spacing w:after="163"/>
        <w:jc w:val="both"/>
      </w:pPr>
      <w:r>
        <w:tab/>
        <w:t>2.1. Благотворительная деятельность осуществляется в целях содействия деятельности в сфере образования и спорта. Пожертвования привлекаются на обеспечение выполнения уставной деятельности Учреждения. Физические или юридические лица вправе определять цели и порядок использования своих пожертвований.</w:t>
      </w:r>
    </w:p>
    <w:p w14:paraId="4A71F998" w14:textId="77777777" w:rsidR="00905F8C" w:rsidRDefault="00000000">
      <w:pPr>
        <w:pStyle w:val="12"/>
        <w:keepNext/>
        <w:keepLines/>
        <w:shd w:val="clear" w:color="auto" w:fill="auto"/>
        <w:tabs>
          <w:tab w:val="left" w:pos="3843"/>
        </w:tabs>
        <w:spacing w:after="15" w:line="220" w:lineRule="exact"/>
        <w:ind w:firstLine="0"/>
        <w:jc w:val="center"/>
      </w:pPr>
      <w:r>
        <w:t>3. Основные положения</w:t>
      </w:r>
    </w:p>
    <w:p w14:paraId="11811144" w14:textId="77777777" w:rsidR="00905F8C" w:rsidRDefault="00905F8C">
      <w:pPr>
        <w:pStyle w:val="12"/>
        <w:keepNext/>
        <w:keepLines/>
        <w:shd w:val="clear" w:color="auto" w:fill="auto"/>
        <w:tabs>
          <w:tab w:val="left" w:pos="3843"/>
        </w:tabs>
        <w:spacing w:after="15" w:line="220" w:lineRule="exact"/>
        <w:ind w:left="3540" w:firstLine="0"/>
      </w:pPr>
    </w:p>
    <w:p w14:paraId="1F801766" w14:textId="77777777" w:rsidR="00905F8C" w:rsidRDefault="00000000">
      <w:pPr>
        <w:tabs>
          <w:tab w:val="left" w:pos="709"/>
        </w:tabs>
        <w:jc w:val="both"/>
      </w:pPr>
      <w:r>
        <w:tab/>
        <w:t xml:space="preserve">3.1. В рамках настоящего Положения используются следующие понятия и </w:t>
      </w:r>
      <w:r>
        <w:lastRenderedPageBreak/>
        <w:t>термины:</w:t>
      </w:r>
    </w:p>
    <w:p w14:paraId="100E78A7" w14:textId="77777777" w:rsidR="00905F8C" w:rsidRDefault="00000000">
      <w:pPr>
        <w:tabs>
          <w:tab w:val="left" w:pos="260"/>
        </w:tabs>
        <w:spacing w:line="278" w:lineRule="exact"/>
        <w:jc w:val="both"/>
      </w:pPr>
      <w:r>
        <w:rPr>
          <w:rStyle w:val="22"/>
          <w:rFonts w:eastAsia="Microsoft Sans Serif"/>
        </w:rPr>
        <w:tab/>
      </w:r>
      <w:r>
        <w:rPr>
          <w:rStyle w:val="22"/>
          <w:rFonts w:eastAsia="Microsoft Sans Serif"/>
        </w:rPr>
        <w:tab/>
        <w:t>Законные представители -</w:t>
      </w:r>
      <w:r>
        <w:t xml:space="preserve"> родители, усыновители, опекуны, попечители несовершеннолетних обучающихся Учреждения.</w:t>
      </w:r>
    </w:p>
    <w:p w14:paraId="163754EB" w14:textId="77777777" w:rsidR="00905F8C" w:rsidRDefault="00000000">
      <w:pPr>
        <w:tabs>
          <w:tab w:val="left" w:pos="260"/>
        </w:tabs>
        <w:spacing w:line="278" w:lineRule="exact"/>
        <w:jc w:val="both"/>
      </w:pPr>
      <w:r>
        <w:rPr>
          <w:rStyle w:val="22"/>
          <w:rFonts w:eastAsia="Microsoft Sans Serif"/>
        </w:rPr>
        <w:tab/>
      </w:r>
      <w:r>
        <w:rPr>
          <w:rStyle w:val="22"/>
          <w:rFonts w:eastAsia="Microsoft Sans Serif"/>
        </w:rPr>
        <w:tab/>
        <w:t>Целевые взносы -</w:t>
      </w:r>
      <w:r>
        <w:t xml:space="preserve"> добровольная передача юридическими и физическими лицами (в том числе законными представителями) денежных средств, которые должны быть использованы по объявленному (целевому) назначению. В контексте данного Положения целевое назначение - развитие Учреждения.</w:t>
      </w:r>
    </w:p>
    <w:p w14:paraId="63C18254" w14:textId="77777777" w:rsidR="00905F8C" w:rsidRDefault="00000000">
      <w:pPr>
        <w:tabs>
          <w:tab w:val="left" w:pos="260"/>
        </w:tabs>
        <w:spacing w:line="278" w:lineRule="exact"/>
        <w:jc w:val="both"/>
      </w:pPr>
      <w:r>
        <w:rPr>
          <w:rStyle w:val="22"/>
          <w:rFonts w:eastAsia="Microsoft Sans Serif"/>
        </w:rPr>
        <w:tab/>
      </w:r>
      <w:r>
        <w:rPr>
          <w:rStyle w:val="22"/>
          <w:rFonts w:eastAsia="Microsoft Sans Serif"/>
        </w:rPr>
        <w:tab/>
        <w:t>Добровольное пожертвование -</w:t>
      </w:r>
      <w:r>
        <w:t xml:space="preserve"> дарение вещи в натуральной форме (включая денежные средства) или права в общеполезных целях. В контексте данного Положения общеполезная цель - развитие Учреждения, для осуществления уставной деятельности КГБУ ДО «СШОР по ЗВС».</w:t>
      </w:r>
    </w:p>
    <w:p w14:paraId="11B1AAE2" w14:textId="77777777" w:rsidR="00905F8C" w:rsidRDefault="00000000">
      <w:pPr>
        <w:tabs>
          <w:tab w:val="left" w:pos="260"/>
        </w:tabs>
        <w:contextualSpacing/>
        <w:jc w:val="both"/>
      </w:pPr>
      <w:r>
        <w:rPr>
          <w:i/>
          <w:iCs/>
        </w:rPr>
        <w:tab/>
      </w:r>
      <w:r>
        <w:rPr>
          <w:i/>
          <w:iCs/>
        </w:rPr>
        <w:tab/>
        <w:t>Благотворители (жертвователи)</w:t>
      </w:r>
      <w:r>
        <w:t xml:space="preserve"> – физические и/или юридические лица, осуществляющие благотворительные пожертвования в формах:</w:t>
      </w:r>
    </w:p>
    <w:p w14:paraId="67F555D3" w14:textId="77777777" w:rsidR="00905F8C" w:rsidRDefault="00000000">
      <w:pPr>
        <w:tabs>
          <w:tab w:val="left" w:pos="260"/>
        </w:tabs>
        <w:contextualSpacing/>
        <w:jc w:val="both"/>
      </w:pPr>
      <w:r>
        <w:t xml:space="preserve">1) бескорыстной (безвозмездной или на льготных условиях) передачи в собственность Учреждения имущества, в том числе денежных средств и (или) объектов интеллектуальной собственности; </w:t>
      </w:r>
    </w:p>
    <w:p w14:paraId="49EA628F" w14:textId="77777777" w:rsidR="00905F8C" w:rsidRDefault="00000000">
      <w:pPr>
        <w:tabs>
          <w:tab w:val="left" w:pos="260"/>
        </w:tabs>
        <w:contextualSpacing/>
        <w:jc w:val="both"/>
      </w:pPr>
      <w:r>
        <w:t xml:space="preserve">2) бескорыстного (безвозмездного или на льготных условиях) наделения правами владения, пользования и распоряжения любыми объектами права собственности; </w:t>
      </w:r>
    </w:p>
    <w:p w14:paraId="3FD3D8CC" w14:textId="77777777" w:rsidR="00905F8C" w:rsidRDefault="00000000">
      <w:pPr>
        <w:tabs>
          <w:tab w:val="left" w:pos="260"/>
        </w:tabs>
        <w:contextualSpacing/>
        <w:jc w:val="both"/>
      </w:pPr>
      <w:r>
        <w:t xml:space="preserve">3) бескорыстного (безвозмездного или на льготных условиях) выполнения работ, предоставления услуг. </w:t>
      </w:r>
    </w:p>
    <w:p w14:paraId="3D30E393" w14:textId="77777777" w:rsidR="00905F8C" w:rsidRDefault="00000000">
      <w:pPr>
        <w:tabs>
          <w:tab w:val="left" w:pos="260"/>
        </w:tabs>
        <w:spacing w:line="278" w:lineRule="exact"/>
        <w:jc w:val="both"/>
      </w:pPr>
      <w:r>
        <w:rPr>
          <w:rStyle w:val="22"/>
          <w:rFonts w:eastAsia="Microsoft Sans Serif"/>
        </w:rPr>
        <w:tab/>
      </w:r>
      <w:r>
        <w:rPr>
          <w:rStyle w:val="22"/>
          <w:rFonts w:eastAsia="Microsoft Sans Serif"/>
        </w:rPr>
        <w:tab/>
        <w:t>Благополучатель (одаряемый) -</w:t>
      </w:r>
      <w:r>
        <w:t xml:space="preserve"> КГБУ ДО «СШОР по ЗВС» (Учреждение), принимающее целевые взносы, добровольные пожертвования от жертвователей (благотворителей) на основании заключенного между сторонами договора о добровольном пожертвовании. В настоящем Положении понятие «одаряемый (благополучатель)» и «Учреждение» используются в равных назначениях.</w:t>
      </w:r>
    </w:p>
    <w:p w14:paraId="17975399" w14:textId="77777777" w:rsidR="00905F8C" w:rsidRDefault="00905F8C">
      <w:pPr>
        <w:spacing w:after="163"/>
        <w:jc w:val="both"/>
      </w:pPr>
    </w:p>
    <w:p w14:paraId="236EDC37" w14:textId="77777777" w:rsidR="00905F8C" w:rsidRDefault="00000000">
      <w:pPr>
        <w:pStyle w:val="12"/>
        <w:keepNext/>
        <w:keepLines/>
        <w:shd w:val="clear" w:color="auto" w:fill="auto"/>
        <w:tabs>
          <w:tab w:val="left" w:pos="1423"/>
        </w:tabs>
        <w:spacing w:after="25" w:line="220" w:lineRule="exact"/>
        <w:ind w:firstLine="0"/>
        <w:jc w:val="center"/>
      </w:pPr>
      <w:bookmarkStart w:id="1" w:name="bookmark2"/>
      <w:r>
        <w:t>4. Порядок привлечения взносов и добровольных пожертвований</w:t>
      </w:r>
      <w:bookmarkEnd w:id="1"/>
    </w:p>
    <w:p w14:paraId="6F02F654" w14:textId="77777777" w:rsidR="00905F8C" w:rsidRDefault="00905F8C">
      <w:pPr>
        <w:pStyle w:val="12"/>
        <w:keepNext/>
        <w:keepLines/>
        <w:shd w:val="clear" w:color="auto" w:fill="auto"/>
        <w:tabs>
          <w:tab w:val="left" w:pos="1423"/>
        </w:tabs>
        <w:spacing w:after="25" w:line="220" w:lineRule="exact"/>
        <w:ind w:firstLine="0"/>
        <w:jc w:val="center"/>
      </w:pPr>
    </w:p>
    <w:p w14:paraId="5FB0F83D" w14:textId="77777777" w:rsidR="00905F8C" w:rsidRDefault="00000000">
      <w:pPr>
        <w:tabs>
          <w:tab w:val="left" w:pos="426"/>
        </w:tabs>
        <w:jc w:val="both"/>
      </w:pPr>
      <w:r>
        <w:t>4.1. Порядок привлечения добровольных пожертвований и целевых взносов для нужд Учреждения относится к компетенции Учреждения.</w:t>
      </w:r>
    </w:p>
    <w:p w14:paraId="23302297" w14:textId="77777777" w:rsidR="00905F8C" w:rsidRDefault="00000000">
      <w:pPr>
        <w:numPr>
          <w:ilvl w:val="1"/>
          <w:numId w:val="4"/>
        </w:numPr>
        <w:tabs>
          <w:tab w:val="left" w:pos="426"/>
          <w:tab w:val="left" w:pos="1244"/>
        </w:tabs>
        <w:ind w:left="0" w:firstLine="0"/>
        <w:jc w:val="both"/>
      </w:pPr>
      <w:r>
        <w:t>На получение добровольных пожертвований и целевых взносов от юридических и физических лиц не требуется разрешение и согласие учредителя.</w:t>
      </w:r>
    </w:p>
    <w:p w14:paraId="08ABB9F3" w14:textId="77777777" w:rsidR="00905F8C" w:rsidRDefault="00000000">
      <w:pPr>
        <w:numPr>
          <w:ilvl w:val="1"/>
          <w:numId w:val="4"/>
        </w:numPr>
        <w:tabs>
          <w:tab w:val="left" w:pos="426"/>
          <w:tab w:val="left" w:pos="1244"/>
        </w:tabs>
        <w:ind w:left="0" w:firstLine="0"/>
        <w:jc w:val="both"/>
      </w:pPr>
      <w:r>
        <w:t>Целевые взносы и добровольные пожертвования в виде денежных средств зачисляются на расчетный счет Учреждения.</w:t>
      </w:r>
    </w:p>
    <w:p w14:paraId="3F095081" w14:textId="77777777" w:rsidR="00905F8C" w:rsidRDefault="00000000">
      <w:pPr>
        <w:numPr>
          <w:ilvl w:val="1"/>
          <w:numId w:val="4"/>
        </w:numPr>
        <w:tabs>
          <w:tab w:val="left" w:pos="426"/>
          <w:tab w:val="left" w:pos="1244"/>
        </w:tabs>
        <w:ind w:left="0" w:firstLine="0"/>
        <w:jc w:val="both"/>
      </w:pPr>
      <w:r>
        <w:t>Привлечение целевых взносов и добровольных пожертвований может иметь своей целью приобретение необходимого Учреждению имущества, развитие и укрепление материально-технической базы Учреждения, охрану жизни и здоровья, обеспечение безопасности детей в период учебно-тренировочного процесса либо решение иных задач, не противоречащих уставной деятельности Учреждений и действующему законодательству Российской Федерации.</w:t>
      </w:r>
    </w:p>
    <w:p w14:paraId="63624BAA" w14:textId="77777777" w:rsidR="00905F8C" w:rsidRDefault="00000000">
      <w:pPr>
        <w:numPr>
          <w:ilvl w:val="1"/>
          <w:numId w:val="4"/>
        </w:numPr>
        <w:tabs>
          <w:tab w:val="left" w:pos="426"/>
          <w:tab w:val="left" w:pos="1244"/>
        </w:tabs>
        <w:ind w:left="0" w:firstLine="0"/>
        <w:jc w:val="both"/>
      </w:pPr>
      <w:r>
        <w:t>Решение о необходимости привлечения целевых взносов и добровольных пожертвований принимается решением Совета родителей (законных представителей) несовершеннолетних обучающихся. Решение Совета родителей (законных представителей) оформляется протоколом, в котором указывается цель взноса, назначается ответственное лицо за исполнение принятого решения, составляется смета расходов.</w:t>
      </w:r>
    </w:p>
    <w:p w14:paraId="4CFD9AB0" w14:textId="77777777" w:rsidR="00905F8C" w:rsidRDefault="00000000">
      <w:pPr>
        <w:numPr>
          <w:ilvl w:val="1"/>
          <w:numId w:val="4"/>
        </w:numPr>
        <w:tabs>
          <w:tab w:val="left" w:pos="426"/>
          <w:tab w:val="left" w:pos="1195"/>
        </w:tabs>
        <w:ind w:left="0" w:firstLine="0"/>
        <w:jc w:val="both"/>
      </w:pPr>
      <w:r>
        <w:t>При внесении целевого взноса или добровольного пожертвования с благотворителем (жертвователем) оформляется договор по форме, утвержденной Приложением № 1 к настоящему Положению.</w:t>
      </w:r>
    </w:p>
    <w:p w14:paraId="38243B4A" w14:textId="77777777" w:rsidR="00905F8C" w:rsidRDefault="00000000">
      <w:pPr>
        <w:numPr>
          <w:ilvl w:val="1"/>
          <w:numId w:val="4"/>
        </w:numPr>
        <w:tabs>
          <w:tab w:val="left" w:pos="426"/>
          <w:tab w:val="left" w:pos="1352"/>
        </w:tabs>
        <w:ind w:left="0" w:firstLine="0"/>
        <w:jc w:val="both"/>
      </w:pPr>
      <w:r>
        <w:t>Добровольные пожертвования и целевые взносы Учреждению могут осуществляться как юридическими, так и физическими лицами.</w:t>
      </w:r>
    </w:p>
    <w:p w14:paraId="61034831" w14:textId="77777777" w:rsidR="00905F8C" w:rsidRDefault="00000000">
      <w:pPr>
        <w:numPr>
          <w:ilvl w:val="1"/>
          <w:numId w:val="4"/>
        </w:numPr>
        <w:tabs>
          <w:tab w:val="left" w:pos="426"/>
          <w:tab w:val="left" w:pos="1352"/>
        </w:tabs>
        <w:ind w:left="0" w:firstLine="0"/>
        <w:jc w:val="both"/>
      </w:pPr>
      <w:r>
        <w:t xml:space="preserve">Учреждение (бухгалтерия) организует раздельный бухгалтерский учет целевых взносов и добровольных пожертвований в соответствии с требованиями </w:t>
      </w:r>
      <w:r>
        <w:lastRenderedPageBreak/>
        <w:t>бюджетного и налогового законодательства РФ.</w:t>
      </w:r>
    </w:p>
    <w:p w14:paraId="55F5767C" w14:textId="77777777" w:rsidR="00905F8C" w:rsidRDefault="00000000">
      <w:pPr>
        <w:tabs>
          <w:tab w:val="left" w:pos="709"/>
        </w:tabs>
        <w:jc w:val="both"/>
      </w:pPr>
      <w:r>
        <w:tab/>
      </w:r>
    </w:p>
    <w:p w14:paraId="44CF6876" w14:textId="77777777" w:rsidR="00905F8C" w:rsidRDefault="00000000">
      <w:pPr>
        <w:pStyle w:val="12"/>
        <w:keepNext/>
        <w:keepLines/>
        <w:numPr>
          <w:ilvl w:val="0"/>
          <w:numId w:val="4"/>
        </w:numPr>
        <w:shd w:val="clear" w:color="auto" w:fill="auto"/>
        <w:tabs>
          <w:tab w:val="left" w:pos="0"/>
        </w:tabs>
        <w:spacing w:after="60" w:line="274" w:lineRule="exact"/>
        <w:ind w:left="0" w:right="1480" w:firstLine="0"/>
        <w:jc w:val="center"/>
      </w:pPr>
      <w:bookmarkStart w:id="2" w:name="bookmark5"/>
      <w:r>
        <w:t>Ведение бухгалтерского и налогового учета целевых взносов и добровольных пожертвований</w:t>
      </w:r>
      <w:bookmarkEnd w:id="2"/>
    </w:p>
    <w:p w14:paraId="63E7428B" w14:textId="77777777" w:rsidR="00905F8C" w:rsidRDefault="00905F8C">
      <w:pPr>
        <w:pStyle w:val="12"/>
        <w:keepNext/>
        <w:keepLines/>
        <w:shd w:val="clear" w:color="auto" w:fill="auto"/>
        <w:tabs>
          <w:tab w:val="left" w:pos="2195"/>
        </w:tabs>
        <w:spacing w:after="60" w:line="274" w:lineRule="exact"/>
        <w:ind w:left="2860" w:right="1480" w:firstLine="0"/>
        <w:jc w:val="left"/>
      </w:pPr>
    </w:p>
    <w:p w14:paraId="39F0B9DE" w14:textId="77777777" w:rsidR="00905F8C" w:rsidRDefault="00000000">
      <w:pPr>
        <w:numPr>
          <w:ilvl w:val="1"/>
          <w:numId w:val="4"/>
        </w:numPr>
        <w:tabs>
          <w:tab w:val="left" w:pos="567"/>
        </w:tabs>
        <w:ind w:left="0" w:firstLine="0"/>
        <w:jc w:val="both"/>
      </w:pPr>
      <w:r>
        <w:t>Учреждение ведет обособленный раздельный бухгалтерский и налоговый учет всех операций целевых взносов и добровольных пожертвований, для использования которых установлено определенное значение.</w:t>
      </w:r>
    </w:p>
    <w:p w14:paraId="63175EA6" w14:textId="77777777" w:rsidR="00905F8C" w:rsidRDefault="00000000">
      <w:pPr>
        <w:tabs>
          <w:tab w:val="left" w:pos="567"/>
        </w:tabs>
        <w:jc w:val="both"/>
      </w:pPr>
      <w:r>
        <w:t>Все хозяйственные операции оформляются при наличии учетных документов, сформированных в соответствии с требованиями Федерального закона о бухгалтерском учете.</w:t>
      </w:r>
    </w:p>
    <w:p w14:paraId="129700D1" w14:textId="77777777" w:rsidR="00905F8C" w:rsidRDefault="00000000">
      <w:pPr>
        <w:numPr>
          <w:ilvl w:val="1"/>
          <w:numId w:val="4"/>
        </w:numPr>
        <w:tabs>
          <w:tab w:val="left" w:pos="567"/>
        </w:tabs>
        <w:ind w:left="0" w:firstLine="0"/>
        <w:jc w:val="both"/>
      </w:pPr>
      <w:r>
        <w:t>При безналичном поступлении денежных средств бухгалтерия приходует их на основании банковской выписки и прилагаемого платежного документа (квитанции, реестр платежей). Целевые взносы в виде денежных средств вносятся путем их перечисления на счет Учреждения.</w:t>
      </w:r>
    </w:p>
    <w:p w14:paraId="460704BA" w14:textId="77777777" w:rsidR="00905F8C" w:rsidRDefault="00000000">
      <w:pPr>
        <w:numPr>
          <w:ilvl w:val="1"/>
          <w:numId w:val="4"/>
        </w:numPr>
        <w:tabs>
          <w:tab w:val="left" w:pos="567"/>
        </w:tabs>
        <w:ind w:left="0" w:firstLine="0"/>
        <w:jc w:val="both"/>
      </w:pPr>
      <w:r>
        <w:t>Налоговый учет в Учреждении ведется в бухгалтерии с обязательным предоставлением отчета о целевом использовании имущества (в том числе денежных средств), полученных в рамках пожертвования, целевых поступлений, в составе налоговой декларации по налогу на прибыль. Сведения налоговой декларации должны соответствовать данным налоговых регистров, утвержденных Учетной политикой учреждения.</w:t>
      </w:r>
    </w:p>
    <w:p w14:paraId="164D3342" w14:textId="77777777" w:rsidR="00905F8C" w:rsidRDefault="00000000">
      <w:pPr>
        <w:numPr>
          <w:ilvl w:val="1"/>
          <w:numId w:val="4"/>
        </w:numPr>
        <w:tabs>
          <w:tab w:val="left" w:pos="567"/>
        </w:tabs>
        <w:spacing w:after="223"/>
        <w:ind w:left="0" w:firstLine="0"/>
        <w:jc w:val="both"/>
      </w:pPr>
      <w:r>
        <w:t>В платежном документе в графе «назначение платежа пожертвования по договору» указывается цель пожертвования. В случае указания иных назначений в платежном документе сумма пожертвования облагается налогом в соответствии с налоговым законодательством.</w:t>
      </w:r>
    </w:p>
    <w:p w14:paraId="2AB41CBB" w14:textId="77777777" w:rsidR="00905F8C" w:rsidRDefault="00000000">
      <w:pPr>
        <w:pStyle w:val="12"/>
        <w:keepNext/>
        <w:keepLines/>
        <w:numPr>
          <w:ilvl w:val="0"/>
          <w:numId w:val="4"/>
        </w:numPr>
        <w:shd w:val="clear" w:color="auto" w:fill="auto"/>
        <w:tabs>
          <w:tab w:val="left" w:pos="567"/>
          <w:tab w:val="left" w:pos="1400"/>
        </w:tabs>
        <w:spacing w:after="75" w:line="220" w:lineRule="exact"/>
        <w:ind w:left="0" w:firstLine="0"/>
        <w:jc w:val="center"/>
      </w:pPr>
      <w:bookmarkStart w:id="3" w:name="bookmark6"/>
      <w:r>
        <w:t>Отчетность по целевым взносам и добровольным пожертвованиям</w:t>
      </w:r>
      <w:bookmarkEnd w:id="3"/>
    </w:p>
    <w:p w14:paraId="5ABEFCC9" w14:textId="77777777" w:rsidR="00905F8C" w:rsidRDefault="00000000">
      <w:pPr>
        <w:numPr>
          <w:ilvl w:val="1"/>
          <w:numId w:val="4"/>
        </w:numPr>
        <w:tabs>
          <w:tab w:val="left" w:pos="567"/>
        </w:tabs>
        <w:ind w:left="0" w:firstLine="0"/>
        <w:jc w:val="both"/>
      </w:pPr>
      <w:r>
        <w:t>Учреждение предоставляет Учредителю, в налоговый орган отчеты по установленной форме в установленные сроки.</w:t>
      </w:r>
    </w:p>
    <w:p w14:paraId="6BF49677" w14:textId="77777777" w:rsidR="00905F8C" w:rsidRDefault="00000000">
      <w:pPr>
        <w:numPr>
          <w:ilvl w:val="1"/>
          <w:numId w:val="4"/>
        </w:numPr>
        <w:tabs>
          <w:tab w:val="left" w:pos="567"/>
        </w:tabs>
        <w:spacing w:after="223"/>
        <w:ind w:left="0" w:firstLine="0"/>
        <w:jc w:val="both"/>
      </w:pPr>
      <w:r>
        <w:t>Учреждение обязано на собраниях Совета родителей (законных представителей) несовершеннолетних обучающихся в установленные сроки и форме, но не реже одного раза в год, публично отчитываться перед жертвователями о направлениях использования и израсходованных суммах целевых взносов и добровольных пожертвований. Отчет должен содержать достоверную и полную информацию в доступной и наглядной форме.</w:t>
      </w:r>
    </w:p>
    <w:p w14:paraId="213D3F34" w14:textId="77777777" w:rsidR="00905F8C" w:rsidRDefault="00000000">
      <w:pPr>
        <w:pStyle w:val="12"/>
        <w:keepNext/>
        <w:keepLines/>
        <w:numPr>
          <w:ilvl w:val="0"/>
          <w:numId w:val="4"/>
        </w:numPr>
        <w:shd w:val="clear" w:color="auto" w:fill="auto"/>
        <w:tabs>
          <w:tab w:val="left" w:pos="567"/>
          <w:tab w:val="left" w:pos="4138"/>
        </w:tabs>
        <w:spacing w:after="85" w:line="220" w:lineRule="exact"/>
        <w:ind w:left="0" w:firstLine="0"/>
        <w:jc w:val="center"/>
      </w:pPr>
      <w:bookmarkStart w:id="4" w:name="bookmark7"/>
      <w:r>
        <w:t>Ответственность</w:t>
      </w:r>
      <w:bookmarkEnd w:id="4"/>
    </w:p>
    <w:p w14:paraId="45AE7DFD" w14:textId="77777777" w:rsidR="00905F8C" w:rsidRDefault="00000000">
      <w:pPr>
        <w:numPr>
          <w:ilvl w:val="1"/>
          <w:numId w:val="4"/>
        </w:numPr>
        <w:tabs>
          <w:tab w:val="left" w:pos="567"/>
        </w:tabs>
        <w:spacing w:after="223"/>
        <w:ind w:left="0" w:firstLine="0"/>
        <w:jc w:val="both"/>
      </w:pPr>
      <w:r>
        <w:t>Директор Учреждения несет персональную ответственность за соблюдение порядка привлечения дополнительной поддержки, в том числе за привлечением и использованием целевых взносов, добровольных пожертвований в соответствии с настоящим Положением и действующим законодательством РФ.</w:t>
      </w:r>
    </w:p>
    <w:p w14:paraId="5224336B" w14:textId="77777777" w:rsidR="00905F8C" w:rsidRDefault="00000000">
      <w:pPr>
        <w:pStyle w:val="12"/>
        <w:keepNext/>
        <w:keepLines/>
        <w:numPr>
          <w:ilvl w:val="0"/>
          <w:numId w:val="4"/>
        </w:numPr>
        <w:shd w:val="clear" w:color="auto" w:fill="auto"/>
        <w:tabs>
          <w:tab w:val="left" w:pos="567"/>
          <w:tab w:val="left" w:pos="4052"/>
        </w:tabs>
        <w:spacing w:after="85" w:line="220" w:lineRule="exact"/>
        <w:ind w:left="0" w:firstLine="0"/>
        <w:jc w:val="center"/>
      </w:pPr>
      <w:bookmarkStart w:id="5" w:name="bookmark8"/>
      <w:r>
        <w:t>Особые положения</w:t>
      </w:r>
      <w:bookmarkEnd w:id="5"/>
    </w:p>
    <w:p w14:paraId="51D567E9" w14:textId="77777777" w:rsidR="00905F8C" w:rsidRDefault="00000000">
      <w:pPr>
        <w:numPr>
          <w:ilvl w:val="1"/>
          <w:numId w:val="4"/>
        </w:numPr>
        <w:tabs>
          <w:tab w:val="left" w:pos="567"/>
        </w:tabs>
        <w:ind w:left="0" w:firstLine="0"/>
        <w:jc w:val="both"/>
      </w:pPr>
      <w:r>
        <w:t>Запрещается принуждение со стороны работников Учреждения к внесению физическими лицами / законными представителями обучающихся целевых взносов, добровольных пожертвований.</w:t>
      </w:r>
    </w:p>
    <w:p w14:paraId="03003FE6" w14:textId="77777777" w:rsidR="00905F8C" w:rsidRDefault="00000000">
      <w:pPr>
        <w:numPr>
          <w:ilvl w:val="1"/>
          <w:numId w:val="4"/>
        </w:numPr>
        <w:tabs>
          <w:tab w:val="left" w:pos="567"/>
        </w:tabs>
        <w:ind w:left="0" w:firstLine="0"/>
        <w:jc w:val="both"/>
      </w:pPr>
      <w:r>
        <w:t>Запрещается сбор целевых взносов и добровольных пожертвований в виде наличных денежных средств работниками Учреждения.</w:t>
      </w:r>
    </w:p>
    <w:p w14:paraId="3B9FFD66" w14:textId="77777777" w:rsidR="00905F8C" w:rsidRDefault="00905F8C">
      <w:pPr>
        <w:spacing w:after="545"/>
        <w:ind w:left="3340"/>
        <w:jc w:val="right"/>
      </w:pPr>
    </w:p>
    <w:p w14:paraId="03C8F74B" w14:textId="77777777" w:rsidR="00905F8C" w:rsidRDefault="00000000">
      <w:pPr>
        <w:spacing w:after="545"/>
        <w:ind w:left="4536"/>
        <w:contextualSpacing/>
      </w:pPr>
      <w:r>
        <w:t xml:space="preserve">Приложение №1 к </w:t>
      </w:r>
    </w:p>
    <w:p w14:paraId="4FC3BC6E" w14:textId="77777777" w:rsidR="00905F8C" w:rsidRDefault="00000000">
      <w:pPr>
        <w:spacing w:after="545"/>
        <w:ind w:left="4536"/>
        <w:contextualSpacing/>
      </w:pPr>
      <w:r>
        <w:t xml:space="preserve">Положению о порядке и условиях </w:t>
      </w:r>
      <w:r>
        <w:lastRenderedPageBreak/>
        <w:t>внесения физическими и (или) юридическими лицами добровольных пожертвований и целевых взносов на нужды КГБУ ДО «СШОР по ЗВС»</w:t>
      </w:r>
    </w:p>
    <w:p w14:paraId="2320AD0B" w14:textId="77777777" w:rsidR="00905F8C" w:rsidRDefault="00000000">
      <w:pPr>
        <w:spacing w:after="545"/>
        <w:ind w:left="4536"/>
        <w:contextualSpacing/>
      </w:pPr>
      <w:r>
        <w:t>№___________ от ______________________</w:t>
      </w:r>
    </w:p>
    <w:p w14:paraId="379B33BF" w14:textId="77777777" w:rsidR="00455FEE" w:rsidRDefault="00000000" w:rsidP="00455FEE">
      <w:pPr>
        <w:pStyle w:val="ConsPlusNormal"/>
        <w:spacing w:before="280"/>
        <w:rPr>
          <w:rFonts w:ascii="Times New Roman" w:eastAsia="Calibri" w:hAnsi="Times New Roman" w:cs="Times New Roman"/>
          <w:b/>
          <w:i/>
          <w:iCs/>
          <w:u w:val="single"/>
        </w:rPr>
      </w:pPr>
      <w:r>
        <w:rPr>
          <w:rFonts w:ascii="Times New Roman" w:eastAsia="Calibri" w:hAnsi="Times New Roman" w:cs="Times New Roman"/>
          <w:b/>
          <w:i/>
          <w:iCs/>
          <w:u w:val="single"/>
        </w:rPr>
        <w:t xml:space="preserve">Форма </w:t>
      </w:r>
    </w:p>
    <w:p w14:paraId="581CFB6E" w14:textId="77777777" w:rsidR="00905F8C" w:rsidRDefault="00000000" w:rsidP="00455FEE">
      <w:pPr>
        <w:pStyle w:val="ConsPlusNormal"/>
        <w:spacing w:before="280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ДОГОВОР №</w:t>
      </w:r>
    </w:p>
    <w:p w14:paraId="6AE68B04" w14:textId="77777777" w:rsidR="00905F8C" w:rsidRDefault="00000000">
      <w:pPr>
        <w:pStyle w:val="ConsPlusNormal"/>
        <w:ind w:right="-113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благотворительного пожертвования </w:t>
      </w:r>
    </w:p>
    <w:p w14:paraId="2970136A" w14:textId="77777777" w:rsidR="00905F8C" w:rsidRDefault="00000000">
      <w:pPr>
        <w:pStyle w:val="ConsPlusNonformat"/>
        <w:ind w:right="-11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г. Красноярск                                                                                                     «__________» 2025  </w:t>
      </w:r>
    </w:p>
    <w:p w14:paraId="4BA57FD5" w14:textId="77777777" w:rsidR="00905F8C" w:rsidRDefault="00000000">
      <w:pPr>
        <w:pStyle w:val="ConsPlusNormal"/>
        <w:ind w:right="-113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</w:t>
      </w:r>
    </w:p>
    <w:p w14:paraId="2725DC4E" w14:textId="77777777" w:rsidR="00905F8C" w:rsidRDefault="00000000">
      <w:pPr>
        <w:pStyle w:val="14"/>
        <w:spacing w:after="0"/>
        <w:ind w:right="-113" w:firstLine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_________________________, именуемый в дальнейшем </w:t>
      </w:r>
      <w:r>
        <w:rPr>
          <w:rFonts w:ascii="Times New Roman" w:hAnsi="Times New Roman" w:cs="Times New Roman"/>
          <w:b/>
          <w:color w:val="000000"/>
        </w:rPr>
        <w:t xml:space="preserve">«Жертвователь» </w:t>
      </w:r>
      <w:r>
        <w:rPr>
          <w:rFonts w:ascii="Times New Roman" w:hAnsi="Times New Roman" w:cs="Times New Roman"/>
          <w:color w:val="000000"/>
        </w:rPr>
        <w:t>и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 xml:space="preserve">Краевое государственное бюджетное учреждение дополнительного образования «Спортивная школа олимпийского резерва по зимним видам спорта» (КГБУ ДО «СШОР по ЗВС»), </w:t>
      </w:r>
      <w:r>
        <w:rPr>
          <w:rFonts w:ascii="Times New Roman" w:hAnsi="Times New Roman" w:cs="Times New Roman"/>
        </w:rPr>
        <w:t xml:space="preserve">именуемое в дальнейшем </w:t>
      </w:r>
      <w:r>
        <w:rPr>
          <w:rFonts w:ascii="Times New Roman" w:hAnsi="Times New Roman" w:cs="Times New Roman"/>
          <w:b/>
        </w:rPr>
        <w:t>«Благополучатель»</w:t>
      </w:r>
      <w:r>
        <w:rPr>
          <w:rFonts w:ascii="Times New Roman" w:hAnsi="Times New Roman" w:cs="Times New Roman"/>
        </w:rPr>
        <w:t>, в лице директора Орешникова Романа Александровича, действующего на основании Устава,</w:t>
      </w:r>
      <w:r>
        <w:rPr>
          <w:rFonts w:ascii="Times New Roman" w:hAnsi="Times New Roman" w:cs="Times New Roman"/>
          <w:color w:val="000000"/>
        </w:rPr>
        <w:t xml:space="preserve"> с другой стороны, совместно именуемые «Стороны»</w:t>
      </w:r>
      <w:r>
        <w:rPr>
          <w:rFonts w:ascii="Times New Roman" w:hAnsi="Times New Roman" w:cs="Times New Roman"/>
        </w:rPr>
        <w:t>, заключили настоящий договор о нижеследующем:</w:t>
      </w:r>
    </w:p>
    <w:p w14:paraId="72817293" w14:textId="77777777" w:rsidR="00905F8C" w:rsidRDefault="00000000">
      <w:pPr>
        <w:pStyle w:val="ConsPlusNormal"/>
        <w:numPr>
          <w:ilvl w:val="0"/>
          <w:numId w:val="6"/>
        </w:numPr>
        <w:ind w:left="0" w:right="-113" w:firstLine="0"/>
        <w:contextualSpacing/>
        <w:jc w:val="center"/>
        <w:outlineLvl w:val="0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ПРЕДМЕТ ДОГОВОРА</w:t>
      </w:r>
    </w:p>
    <w:p w14:paraId="6B15743A" w14:textId="77777777" w:rsidR="00905F8C" w:rsidRDefault="00905F8C">
      <w:pPr>
        <w:pStyle w:val="ConsPlusNormal"/>
        <w:ind w:right="-113"/>
        <w:contextualSpacing/>
        <w:outlineLvl w:val="0"/>
        <w:rPr>
          <w:rFonts w:ascii="Times New Roman" w:eastAsia="Calibri" w:hAnsi="Times New Roman" w:cs="Times New Roman"/>
          <w:b/>
        </w:rPr>
      </w:pPr>
    </w:p>
    <w:p w14:paraId="3118B49B" w14:textId="77777777" w:rsidR="00905F8C" w:rsidRDefault="00000000">
      <w:pPr>
        <w:pStyle w:val="16"/>
        <w:numPr>
          <w:ilvl w:val="1"/>
          <w:numId w:val="2"/>
        </w:numPr>
        <w:ind w:left="0" w:right="-113" w:firstLine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Жертвователь обязуется безвозмездно передать Благополучателю принадлежащее ему на праве собственности имущество, указанное в Приложении №1 к настоящему Договору (далее - имущество) в собственность Красноярского края и для целей, указанных в настоящем договоре. </w:t>
      </w:r>
      <w:bookmarkStart w:id="6" w:name="P21"/>
      <w:bookmarkEnd w:id="6"/>
    </w:p>
    <w:p w14:paraId="1BD56891" w14:textId="77777777" w:rsidR="00905F8C" w:rsidRDefault="00000000">
      <w:pPr>
        <w:ind w:right="-113"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Общая стоимость пожертвования, указанного в п. 1.1. настоящего Договора, составляет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__________ </w:t>
      </w:r>
      <w:r>
        <w:rPr>
          <w:rFonts w:ascii="Times New Roman" w:eastAsia="Calibri" w:hAnsi="Times New Roman" w:cs="Times New Roman"/>
          <w:b/>
          <w:bCs/>
          <w:sz w:val="22"/>
          <w:szCs w:val="22"/>
        </w:rPr>
        <w:t>(_________________________) рублей</w:t>
      </w:r>
      <w:r>
        <w:rPr>
          <w:rFonts w:ascii="Times New Roman" w:hAnsi="Times New Roman" w:cs="Times New Roman"/>
          <w:sz w:val="22"/>
          <w:szCs w:val="22"/>
        </w:rPr>
        <w:t xml:space="preserve">, НДС не облагается. </w:t>
      </w:r>
      <w:r>
        <w:rPr>
          <w:rFonts w:ascii="Times New Roman" w:hAnsi="Times New Roman" w:cs="Times New Roman"/>
          <w:vanish/>
          <w:sz w:val="22"/>
          <w:szCs w:val="22"/>
        </w:rPr>
        <w:br/>
      </w:r>
    </w:p>
    <w:p w14:paraId="65193660" w14:textId="77777777" w:rsidR="00905F8C" w:rsidRDefault="00000000">
      <w:pPr>
        <w:pStyle w:val="16"/>
        <w:numPr>
          <w:ilvl w:val="1"/>
          <w:numId w:val="2"/>
        </w:numPr>
        <w:ind w:left="0" w:right="-113" w:firstLine="709"/>
        <w:contextualSpacing/>
        <w:jc w:val="both"/>
        <w:rPr>
          <w:rFonts w:ascii="Times New Roman" w:hAnsi="Times New Roman" w:cs="Times New Roman"/>
          <w:strike/>
        </w:rPr>
      </w:pPr>
      <w:r>
        <w:rPr>
          <w:rFonts w:ascii="Times New Roman" w:hAnsi="Times New Roman" w:cs="Times New Roman"/>
        </w:rPr>
        <w:t xml:space="preserve">Жертвователь передает Благополучателю имущество, указанное в </w:t>
      </w:r>
      <w:hyperlink w:anchor="P20" w:tgtFrame="#P20">
        <w:r w:rsidR="00905F8C">
          <w:rPr>
            <w:rFonts w:ascii="Times New Roman" w:eastAsia="Trebuchet MS" w:hAnsi="Times New Roman" w:cs="Times New Roman"/>
            <w:color w:val="000080"/>
          </w:rPr>
          <w:t>п. 1.1</w:t>
        </w:r>
      </w:hyperlink>
      <w:r>
        <w:rPr>
          <w:rFonts w:ascii="Times New Roman" w:hAnsi="Times New Roman" w:cs="Times New Roman"/>
        </w:rPr>
        <w:t xml:space="preserve"> настоящего договора, для использования в целях: осуществления уставной деятельности КГБУ ДО «СШОР по ЗВС».</w:t>
      </w:r>
    </w:p>
    <w:p w14:paraId="1347E774" w14:textId="77777777" w:rsidR="00905F8C" w:rsidRDefault="00000000">
      <w:pPr>
        <w:pStyle w:val="16"/>
        <w:numPr>
          <w:ilvl w:val="1"/>
          <w:numId w:val="2"/>
        </w:numPr>
        <w:ind w:left="0" w:right="-113" w:firstLine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Жертвователь обязуется передать Благополучателю имущество единовременно и в полном объеме в срок до ______________.</w:t>
      </w:r>
    </w:p>
    <w:p w14:paraId="48871A2B" w14:textId="77777777" w:rsidR="00905F8C" w:rsidRDefault="00000000">
      <w:pPr>
        <w:pStyle w:val="16"/>
        <w:numPr>
          <w:ilvl w:val="1"/>
          <w:numId w:val="2"/>
        </w:numPr>
        <w:ind w:left="0" w:right="-113" w:firstLine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Благополучатель обязуется вести обособленный учет всех операций по использованию пожертвованного имущества.</w:t>
      </w:r>
    </w:p>
    <w:p w14:paraId="0203B2F9" w14:textId="77777777" w:rsidR="00905F8C" w:rsidRDefault="00000000">
      <w:pPr>
        <w:pStyle w:val="16"/>
        <w:numPr>
          <w:ilvl w:val="1"/>
          <w:numId w:val="2"/>
        </w:numPr>
        <w:ind w:left="0" w:right="-113" w:firstLine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Изменение назначения использования переданного имущества, указанного в </w:t>
      </w:r>
      <w:hyperlink w:anchor="P21" w:tgtFrame="#P21">
        <w:r w:rsidR="00905F8C">
          <w:rPr>
            <w:rFonts w:ascii="Times New Roman" w:eastAsia="Trebuchet MS" w:hAnsi="Times New Roman" w:cs="Times New Roman"/>
          </w:rPr>
          <w:t>п. 1.2</w:t>
        </w:r>
      </w:hyperlink>
      <w:r>
        <w:rPr>
          <w:rFonts w:ascii="Times New Roman" w:hAnsi="Times New Roman" w:cs="Times New Roman"/>
        </w:rPr>
        <w:t xml:space="preserve"> настоящего договора, допускается с письменного согласия Жертвователя, если обстоятельства изменились таким образом, что становится невозможным использовать его по первоначальному назначению.</w:t>
      </w:r>
    </w:p>
    <w:p w14:paraId="62F5BBA5" w14:textId="77777777" w:rsidR="00905F8C" w:rsidRDefault="00000000">
      <w:pPr>
        <w:pStyle w:val="16"/>
        <w:numPr>
          <w:ilvl w:val="1"/>
          <w:numId w:val="2"/>
        </w:numPr>
        <w:ind w:left="0" w:right="-113" w:firstLine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Пожертвование может быть отменено Жертвователем в случае невыполнения Благополучателем условий настоящего договора.</w:t>
      </w:r>
    </w:p>
    <w:p w14:paraId="082C83D6" w14:textId="77777777" w:rsidR="00905F8C" w:rsidRDefault="00000000">
      <w:pPr>
        <w:pStyle w:val="16"/>
        <w:numPr>
          <w:ilvl w:val="1"/>
          <w:numId w:val="2"/>
        </w:numPr>
        <w:ind w:left="0" w:right="-113" w:firstLine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Имущество передается путем подписания Сторонами акта приема-передачи согласно приложению №2 к настоящему договору.  </w:t>
      </w:r>
    </w:p>
    <w:p w14:paraId="2ECA5986" w14:textId="77777777" w:rsidR="00905F8C" w:rsidRDefault="00905F8C">
      <w:pPr>
        <w:pStyle w:val="16"/>
        <w:ind w:right="-113" w:firstLine="709"/>
        <w:contextualSpacing/>
        <w:jc w:val="both"/>
        <w:rPr>
          <w:rFonts w:ascii="Times New Roman" w:hAnsi="Times New Roman" w:cs="Times New Roman"/>
        </w:rPr>
      </w:pPr>
    </w:p>
    <w:p w14:paraId="23D926AC" w14:textId="77777777" w:rsidR="00905F8C" w:rsidRDefault="00000000">
      <w:pPr>
        <w:pStyle w:val="ConsPlusNormal"/>
        <w:numPr>
          <w:ilvl w:val="0"/>
          <w:numId w:val="2"/>
        </w:numPr>
        <w:ind w:left="0" w:right="-113" w:firstLine="709"/>
        <w:contextualSpacing/>
        <w:jc w:val="center"/>
        <w:outlineLvl w:val="0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ПРАВА И ОБЯЗАННОСТИ СТОРОН</w:t>
      </w:r>
    </w:p>
    <w:p w14:paraId="5CAD68C7" w14:textId="77777777" w:rsidR="00905F8C" w:rsidRDefault="00000000">
      <w:pPr>
        <w:pStyle w:val="16"/>
        <w:numPr>
          <w:ilvl w:val="1"/>
          <w:numId w:val="2"/>
        </w:numPr>
        <w:ind w:left="0" w:right="-113" w:firstLine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Благополучатель вправе в любое время до передачи ему имущества по настоящему договору отказаться от его получения. В этом случае настоящий договор считается расторгнутым. Отказ от получения имущества по настоящему договору должен быть совершен в письменной форме.</w:t>
      </w:r>
    </w:p>
    <w:p w14:paraId="03998166" w14:textId="77777777" w:rsidR="00905F8C" w:rsidRDefault="00000000">
      <w:pPr>
        <w:pStyle w:val="16"/>
        <w:numPr>
          <w:ilvl w:val="1"/>
          <w:numId w:val="2"/>
        </w:numPr>
        <w:ind w:left="0" w:right="-113" w:firstLine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Благополучатель обязан использовать переданное ему имущество исключительно по назначению, определенному в </w:t>
      </w:r>
      <w:hyperlink w:anchor="P21" w:tgtFrame="#P21">
        <w:r w:rsidR="00905F8C">
          <w:rPr>
            <w:rFonts w:ascii="Times New Roman" w:eastAsia="Trebuchet MS" w:hAnsi="Times New Roman" w:cs="Times New Roman"/>
          </w:rPr>
          <w:t>п. 1.2</w:t>
        </w:r>
      </w:hyperlink>
      <w:r>
        <w:rPr>
          <w:rFonts w:ascii="Times New Roman" w:hAnsi="Times New Roman" w:cs="Times New Roman"/>
        </w:rPr>
        <w:t xml:space="preserve"> настоящего договора.</w:t>
      </w:r>
    </w:p>
    <w:p w14:paraId="3305D722" w14:textId="77777777" w:rsidR="00905F8C" w:rsidRDefault="00000000">
      <w:pPr>
        <w:pStyle w:val="16"/>
        <w:numPr>
          <w:ilvl w:val="1"/>
          <w:numId w:val="2"/>
        </w:numPr>
        <w:ind w:left="0" w:right="-113" w:firstLine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Благополучатель обязан по требованию Жертвователя предоставлять последнему всю необходимую информацию о целевом использовании имущества, переданного по настоящему договору, в виде отчета в произвольной форме.</w:t>
      </w:r>
    </w:p>
    <w:p w14:paraId="021B0C38" w14:textId="77777777" w:rsidR="00905F8C" w:rsidRDefault="00000000">
      <w:pPr>
        <w:pStyle w:val="16"/>
        <w:numPr>
          <w:ilvl w:val="1"/>
          <w:numId w:val="2"/>
        </w:numPr>
        <w:ind w:left="0" w:right="-113" w:firstLine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Жертвователь вправе проверять целевое использование имущества, переданного Благополучателю по настоящему договору.</w:t>
      </w:r>
    </w:p>
    <w:p w14:paraId="62B08427" w14:textId="77777777" w:rsidR="00905F8C" w:rsidRDefault="00905F8C">
      <w:pPr>
        <w:pStyle w:val="16"/>
        <w:ind w:left="709" w:right="-113"/>
        <w:contextualSpacing/>
        <w:jc w:val="both"/>
        <w:rPr>
          <w:rFonts w:ascii="Times New Roman" w:hAnsi="Times New Roman" w:cs="Times New Roman"/>
        </w:rPr>
      </w:pPr>
    </w:p>
    <w:p w14:paraId="28CAB4C6" w14:textId="77777777" w:rsidR="00905F8C" w:rsidRDefault="00000000">
      <w:pPr>
        <w:pStyle w:val="16"/>
        <w:numPr>
          <w:ilvl w:val="0"/>
          <w:numId w:val="2"/>
        </w:numPr>
        <w:ind w:left="0" w:right="-113" w:firstLine="709"/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РАЗРЕШЕНИЕ СПОРОВ</w:t>
      </w:r>
    </w:p>
    <w:p w14:paraId="0385C9EE" w14:textId="77777777" w:rsidR="00905F8C" w:rsidRDefault="00905F8C">
      <w:pPr>
        <w:pStyle w:val="16"/>
        <w:ind w:left="709" w:right="-113"/>
        <w:contextualSpacing/>
        <w:rPr>
          <w:rFonts w:ascii="Times New Roman" w:hAnsi="Times New Roman" w:cs="Times New Roman"/>
          <w:b/>
        </w:rPr>
      </w:pPr>
    </w:p>
    <w:p w14:paraId="3EA05334" w14:textId="77777777" w:rsidR="00905F8C" w:rsidRDefault="00000000">
      <w:pPr>
        <w:pStyle w:val="16"/>
        <w:numPr>
          <w:ilvl w:val="1"/>
          <w:numId w:val="2"/>
        </w:numPr>
        <w:ind w:left="0" w:right="-113" w:firstLine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Все споры и разногласия, которые могут возникнуть между Сторонами по вопросам, не нашедшим своего разрешения в тексте настоящего договора, будут разрешаться путем переговоров на основе действующего законодательства Российской Федерации.</w:t>
      </w:r>
    </w:p>
    <w:p w14:paraId="27A4BE05" w14:textId="77777777" w:rsidR="00905F8C" w:rsidRDefault="00000000">
      <w:pPr>
        <w:pStyle w:val="16"/>
        <w:numPr>
          <w:ilvl w:val="1"/>
          <w:numId w:val="2"/>
        </w:numPr>
        <w:ind w:left="0" w:right="-113" w:firstLine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неурегулировании в процессе переговоров спорных вопросов споры разрешаются в порядке, установленном действующим законодательством Российской Федерации.</w:t>
      </w:r>
    </w:p>
    <w:p w14:paraId="761A8E45" w14:textId="77777777" w:rsidR="00905F8C" w:rsidRDefault="00000000">
      <w:pPr>
        <w:pStyle w:val="ConsPlusNormal"/>
        <w:ind w:right="-113" w:firstLine="709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</w:t>
      </w:r>
    </w:p>
    <w:p w14:paraId="73D0DFB4" w14:textId="77777777" w:rsidR="00905F8C" w:rsidRDefault="00000000">
      <w:pPr>
        <w:pStyle w:val="16"/>
        <w:numPr>
          <w:ilvl w:val="0"/>
          <w:numId w:val="2"/>
        </w:numPr>
        <w:ind w:left="0" w:right="-113" w:firstLine="709"/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ОБСТОЯТЕЛЬСТВА НЕПРЕОДОЛИМОЙ СИЛЫ</w:t>
      </w:r>
    </w:p>
    <w:p w14:paraId="2F22F94C" w14:textId="77777777" w:rsidR="00905F8C" w:rsidRDefault="00000000">
      <w:pPr>
        <w:pStyle w:val="16"/>
        <w:numPr>
          <w:ilvl w:val="1"/>
          <w:numId w:val="2"/>
        </w:numPr>
        <w:ind w:left="0" w:right="-113" w:firstLine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Обстоятельства непреодолимой силы, за которые Стороны не являются ответственными (стихийные бедствия, забастовки, войны, принятие государственными органами законов и подзаконных актов, препятствующих исполнению договора, и другое), освобождают Сторону, не выполнившую своих обязательств в связи с наступлением указанных обстоятельств, от ответственности за такое невыполнение на срок действия этих обстоятельств.</w:t>
      </w:r>
    </w:p>
    <w:p w14:paraId="6BC2AAA7" w14:textId="77777777" w:rsidR="00905F8C" w:rsidRDefault="00000000">
      <w:pPr>
        <w:pStyle w:val="16"/>
        <w:numPr>
          <w:ilvl w:val="1"/>
          <w:numId w:val="2"/>
        </w:numPr>
        <w:ind w:left="0" w:right="-113" w:firstLine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Если эти обстоятельства будут длиться более 2 (двух) месяцев, каждая из Сторон будет иметь право отказаться от исполнения обязательств по настоящему договору. Факт наступления для одной из Сторон указанных обстоятельств должен быть подтвержден документами уполномоченных органов.</w:t>
      </w:r>
    </w:p>
    <w:p w14:paraId="2619C4E7" w14:textId="77777777" w:rsidR="00905F8C" w:rsidRDefault="00000000">
      <w:pPr>
        <w:pStyle w:val="16"/>
        <w:ind w:right="-113" w:firstLine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45A38BB0" w14:textId="77777777" w:rsidR="00905F8C" w:rsidRDefault="00000000">
      <w:pPr>
        <w:pStyle w:val="16"/>
        <w:numPr>
          <w:ilvl w:val="0"/>
          <w:numId w:val="2"/>
        </w:numPr>
        <w:ind w:left="0" w:right="-113" w:firstLine="709"/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ЗАКЛЮЧИТЕЛЬНЫЕ ПОЛОЖЕНИЯ</w:t>
      </w:r>
    </w:p>
    <w:p w14:paraId="2E32BA80" w14:textId="77777777" w:rsidR="00905F8C" w:rsidRDefault="00905F8C">
      <w:pPr>
        <w:pStyle w:val="16"/>
        <w:ind w:left="709" w:right="-113"/>
        <w:contextualSpacing/>
        <w:rPr>
          <w:rFonts w:ascii="Times New Roman" w:hAnsi="Times New Roman" w:cs="Times New Roman"/>
          <w:b/>
        </w:rPr>
      </w:pPr>
    </w:p>
    <w:p w14:paraId="6B2998FD" w14:textId="77777777" w:rsidR="00905F8C" w:rsidRDefault="00000000">
      <w:pPr>
        <w:pStyle w:val="16"/>
        <w:numPr>
          <w:ilvl w:val="1"/>
          <w:numId w:val="2"/>
        </w:numPr>
        <w:ind w:left="0" w:right="-113" w:firstLine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14:paraId="35DF0F9B" w14:textId="77777777" w:rsidR="00905F8C" w:rsidRDefault="00000000">
      <w:pPr>
        <w:pStyle w:val="16"/>
        <w:numPr>
          <w:ilvl w:val="1"/>
          <w:numId w:val="2"/>
        </w:numPr>
        <w:ind w:left="0" w:right="-113" w:firstLine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Любые изменения и дополнения к настоящему договору действительны при условии, если они совершены в письменной форме, скреплены печатями и подписаны надлежаще уполномоченными на то представителями Сторон.</w:t>
      </w:r>
    </w:p>
    <w:p w14:paraId="49668426" w14:textId="77777777" w:rsidR="00905F8C" w:rsidRDefault="00000000">
      <w:pPr>
        <w:pStyle w:val="16"/>
        <w:numPr>
          <w:ilvl w:val="1"/>
          <w:numId w:val="2"/>
        </w:numPr>
        <w:ind w:left="0" w:right="-113" w:firstLine="709"/>
        <w:contextualSpacing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Настоящий Договор вступает в силу с даты его подписания Сторонами.</w:t>
      </w:r>
    </w:p>
    <w:p w14:paraId="7CE893A5" w14:textId="77777777" w:rsidR="00905F8C" w:rsidRDefault="00000000">
      <w:pPr>
        <w:pStyle w:val="16"/>
        <w:numPr>
          <w:ilvl w:val="1"/>
          <w:numId w:val="2"/>
        </w:numPr>
        <w:ind w:left="0" w:right="-113" w:firstLine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Настоящий договор составлен в двух идентичных экземплярах, имеющих одинаковую правовую силу, один из которых один находится у Жертвователя, другой - у Благополучателя.</w:t>
      </w:r>
    </w:p>
    <w:p w14:paraId="01752C16" w14:textId="77777777" w:rsidR="00905F8C" w:rsidRDefault="00000000">
      <w:pPr>
        <w:pStyle w:val="16"/>
        <w:ind w:right="-11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0729074F" w14:textId="77777777" w:rsidR="00905F8C" w:rsidRDefault="00000000">
      <w:pPr>
        <w:pStyle w:val="16"/>
        <w:numPr>
          <w:ilvl w:val="0"/>
          <w:numId w:val="2"/>
        </w:numPr>
        <w:ind w:left="0" w:right="-113" w:firstLine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color w:val="000000"/>
        </w:rPr>
        <w:t>АДРЕСА, БАНКОВСКИЕ РЕКВИЗИТЫ И ПОДПИСИ СТОРОН</w:t>
      </w:r>
    </w:p>
    <w:p w14:paraId="4C0A27D5" w14:textId="77777777" w:rsidR="00905F8C" w:rsidRDefault="00000000">
      <w:pPr>
        <w:pStyle w:val="16"/>
        <w:ind w:right="-113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tbl>
      <w:tblPr>
        <w:tblW w:w="5000" w:type="pct"/>
        <w:tblLayout w:type="fixed"/>
        <w:tblLook w:val="00A0" w:firstRow="1" w:lastRow="0" w:firstColumn="1" w:lastColumn="0" w:noHBand="0" w:noVBand="0"/>
      </w:tblPr>
      <w:tblGrid>
        <w:gridCol w:w="4693"/>
        <w:gridCol w:w="4698"/>
      </w:tblGrid>
      <w:tr w:rsidR="00905F8C" w14:paraId="4D4B0F08" w14:textId="77777777">
        <w:tc>
          <w:tcPr>
            <w:tcW w:w="4693" w:type="dxa"/>
          </w:tcPr>
          <w:p w14:paraId="3CA6FC52" w14:textId="77777777" w:rsidR="00905F8C" w:rsidRDefault="00000000">
            <w:pPr>
              <w:ind w:right="-113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Жертвователь:</w:t>
            </w:r>
          </w:p>
          <w:p w14:paraId="6D2AA12A" w14:textId="77777777" w:rsidR="00905F8C" w:rsidRDefault="00905F8C">
            <w:pPr>
              <w:ind w:right="-113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</w:p>
          <w:p w14:paraId="1775BE1F" w14:textId="77777777" w:rsidR="00905F8C" w:rsidRDefault="00905F8C">
            <w:pPr>
              <w:ind w:right="-113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B0B7A77" w14:textId="77777777" w:rsidR="00905F8C" w:rsidRDefault="00905F8C">
            <w:pPr>
              <w:ind w:right="-113"/>
              <w:rPr>
                <w:rFonts w:ascii="Times New Roman" w:eastAsia="Arial Unicode MS" w:hAnsi="Times New Roman" w:cs="Times New Roman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697" w:type="dxa"/>
          </w:tcPr>
          <w:p w14:paraId="2265DA7C" w14:textId="77777777" w:rsidR="00905F8C" w:rsidRDefault="00000000">
            <w:pPr>
              <w:ind w:right="-113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Благополучатель:</w:t>
            </w:r>
          </w:p>
          <w:p w14:paraId="387B83D1" w14:textId="77777777" w:rsidR="00905F8C" w:rsidRDefault="00000000">
            <w:pPr>
              <w:ind w:right="-113"/>
              <w:rPr>
                <w:rFonts w:ascii="Times New Roman" w:hAnsi="Times New Roman" w:cs="Times New Roman"/>
                <w:b/>
                <w:sz w:val="22"/>
                <w:szCs w:val="22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КГБУ ДО «СШОР по ЗВС»</w:t>
            </w:r>
          </w:p>
          <w:p w14:paraId="757CA850" w14:textId="77777777" w:rsidR="00905F8C" w:rsidRDefault="00000000">
            <w:pPr>
              <w:ind w:right="-11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Адрес юридический: 660041, г. Красноярск,</w:t>
            </w:r>
          </w:p>
          <w:p w14:paraId="4A51F887" w14:textId="77777777" w:rsidR="00905F8C" w:rsidRDefault="00000000">
            <w:pPr>
              <w:ind w:right="-11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ул. Биатлонная, 21/5</w:t>
            </w:r>
          </w:p>
          <w:p w14:paraId="45B8296F" w14:textId="77777777" w:rsidR="00905F8C" w:rsidRDefault="00000000">
            <w:pPr>
              <w:ind w:right="-113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Тел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.8391(203-51-43)</w:t>
            </w:r>
          </w:p>
          <w:p w14:paraId="451A71B9" w14:textId="77777777" w:rsidR="00905F8C" w:rsidRDefault="00000000">
            <w:pPr>
              <w:ind w:right="-113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e-mail: officiall@zvskrsk.ru</w:t>
            </w:r>
          </w:p>
          <w:p w14:paraId="22899D5A" w14:textId="77777777" w:rsidR="00905F8C" w:rsidRDefault="00000000">
            <w:pPr>
              <w:ind w:right="-11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ИНН 2466057013 КПП 246301001</w:t>
            </w:r>
          </w:p>
          <w:p w14:paraId="146642B1" w14:textId="77777777" w:rsidR="00905F8C" w:rsidRDefault="00000000">
            <w:pPr>
              <w:ind w:right="-11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ОГРН 1022402660940</w:t>
            </w:r>
          </w:p>
          <w:p w14:paraId="32192E3C" w14:textId="77777777" w:rsidR="00905F8C" w:rsidRDefault="00000000">
            <w:pPr>
              <w:ind w:right="-11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Р/с 03224643040000001900</w:t>
            </w:r>
          </w:p>
          <w:p w14:paraId="0B0F748A" w14:textId="77777777" w:rsidR="00905F8C" w:rsidRDefault="00000000">
            <w:pPr>
              <w:ind w:right="-11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Отделение Красноярск банка России/УФК </w:t>
            </w:r>
          </w:p>
          <w:p w14:paraId="6AF68335" w14:textId="77777777" w:rsidR="00905F8C" w:rsidRDefault="00000000">
            <w:pPr>
              <w:ind w:right="-11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 Красноярскому краю г. Красноярск</w:t>
            </w:r>
          </w:p>
          <w:p w14:paraId="0E14877C" w14:textId="77777777" w:rsidR="00905F8C" w:rsidRDefault="00000000">
            <w:pPr>
              <w:ind w:right="-11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БИК 010407105</w:t>
            </w:r>
          </w:p>
          <w:p w14:paraId="449E6402" w14:textId="77777777" w:rsidR="00905F8C" w:rsidRDefault="00000000">
            <w:pPr>
              <w:ind w:right="-11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ОКПО-41046014</w:t>
            </w:r>
          </w:p>
          <w:p w14:paraId="0B6F70E7" w14:textId="77777777" w:rsidR="00905F8C" w:rsidRDefault="00905F8C">
            <w:pPr>
              <w:ind w:right="-113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</w:p>
        </w:tc>
      </w:tr>
      <w:tr w:rsidR="00905F8C" w14:paraId="2C3B2F7A" w14:textId="77777777">
        <w:tc>
          <w:tcPr>
            <w:tcW w:w="4693" w:type="dxa"/>
          </w:tcPr>
          <w:p w14:paraId="538C79D3" w14:textId="77777777" w:rsidR="00905F8C" w:rsidRDefault="00905F8C">
            <w:pPr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97" w:type="dxa"/>
          </w:tcPr>
          <w:p w14:paraId="4F2A7E46" w14:textId="77777777" w:rsidR="00905F8C" w:rsidRDefault="00000000">
            <w:pPr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 xml:space="preserve">Директор </w:t>
            </w:r>
          </w:p>
        </w:tc>
      </w:tr>
      <w:tr w:rsidR="00905F8C" w14:paraId="5F81D738" w14:textId="77777777">
        <w:tc>
          <w:tcPr>
            <w:tcW w:w="4693" w:type="dxa"/>
          </w:tcPr>
          <w:p w14:paraId="7599324F" w14:textId="77777777" w:rsidR="00905F8C" w:rsidRDefault="00905F8C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4697" w:type="dxa"/>
          </w:tcPr>
          <w:p w14:paraId="112BFC7C" w14:textId="77777777" w:rsidR="00905F8C" w:rsidRDefault="00905F8C">
            <w:pPr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</w:p>
        </w:tc>
      </w:tr>
      <w:tr w:rsidR="00905F8C" w14:paraId="0AEC5985" w14:textId="77777777">
        <w:tc>
          <w:tcPr>
            <w:tcW w:w="4693" w:type="dxa"/>
          </w:tcPr>
          <w:p w14:paraId="132A65B3" w14:textId="77777777" w:rsidR="00905F8C" w:rsidRDefault="00905F8C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4697" w:type="dxa"/>
          </w:tcPr>
          <w:p w14:paraId="5C8C3C26" w14:textId="77777777" w:rsidR="00905F8C" w:rsidRDefault="00905F8C">
            <w:pPr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</w:p>
        </w:tc>
      </w:tr>
      <w:tr w:rsidR="00905F8C" w14:paraId="7CB6AEE3" w14:textId="77777777">
        <w:tc>
          <w:tcPr>
            <w:tcW w:w="4693" w:type="dxa"/>
          </w:tcPr>
          <w:p w14:paraId="28330362" w14:textId="77777777" w:rsidR="00905F8C" w:rsidRDefault="00905F8C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4697" w:type="dxa"/>
          </w:tcPr>
          <w:p w14:paraId="481585B1" w14:textId="77777777" w:rsidR="00905F8C" w:rsidRDefault="00000000">
            <w:pPr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________________/Р.А. Орешников</w:t>
            </w:r>
          </w:p>
        </w:tc>
      </w:tr>
      <w:tr w:rsidR="00905F8C" w14:paraId="4DDD6B38" w14:textId="77777777">
        <w:tc>
          <w:tcPr>
            <w:tcW w:w="4693" w:type="dxa"/>
          </w:tcPr>
          <w:p w14:paraId="076047A2" w14:textId="77777777" w:rsidR="00905F8C" w:rsidRDefault="00905F8C">
            <w:pPr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97" w:type="dxa"/>
          </w:tcPr>
          <w:p w14:paraId="13A8CD6C" w14:textId="77777777" w:rsidR="00905F8C" w:rsidRDefault="00905F8C">
            <w:pPr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</w:p>
        </w:tc>
      </w:tr>
      <w:tr w:rsidR="00905F8C" w14:paraId="14DD1021" w14:textId="77777777">
        <w:tc>
          <w:tcPr>
            <w:tcW w:w="4693" w:type="dxa"/>
          </w:tcPr>
          <w:p w14:paraId="42672C05" w14:textId="77777777" w:rsidR="00905F8C" w:rsidRDefault="00905F8C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4697" w:type="dxa"/>
          </w:tcPr>
          <w:p w14:paraId="0B108C25" w14:textId="77777777" w:rsidR="00905F8C" w:rsidRDefault="00000000">
            <w:pPr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М.П.</w:t>
            </w:r>
          </w:p>
        </w:tc>
      </w:tr>
    </w:tbl>
    <w:p w14:paraId="7FC08DAA" w14:textId="77777777" w:rsidR="00455FEE" w:rsidRDefault="00455FEE">
      <w:pPr>
        <w:pStyle w:val="14"/>
        <w:spacing w:after="0"/>
        <w:jc w:val="right"/>
        <w:rPr>
          <w:rFonts w:ascii="Times New Roman" w:hAnsi="Times New Roman" w:cs="Times New Roman"/>
          <w:color w:val="000000"/>
        </w:rPr>
      </w:pPr>
    </w:p>
    <w:p w14:paraId="19079E22" w14:textId="77777777" w:rsidR="00455FEE" w:rsidRDefault="00455FEE">
      <w:pPr>
        <w:pStyle w:val="14"/>
        <w:spacing w:after="0"/>
        <w:jc w:val="right"/>
        <w:rPr>
          <w:rFonts w:ascii="Times New Roman" w:hAnsi="Times New Roman" w:cs="Times New Roman"/>
          <w:color w:val="000000"/>
        </w:rPr>
      </w:pPr>
    </w:p>
    <w:p w14:paraId="4918D98D" w14:textId="77777777" w:rsidR="00966C2F" w:rsidRDefault="00966C2F">
      <w:pPr>
        <w:pStyle w:val="14"/>
        <w:spacing w:after="0"/>
        <w:jc w:val="right"/>
        <w:rPr>
          <w:rFonts w:ascii="Times New Roman" w:hAnsi="Times New Roman" w:cs="Times New Roman"/>
          <w:color w:val="000000"/>
        </w:rPr>
      </w:pPr>
    </w:p>
    <w:p w14:paraId="277D2F2C" w14:textId="77777777" w:rsidR="00966C2F" w:rsidRDefault="00966C2F">
      <w:pPr>
        <w:pStyle w:val="14"/>
        <w:spacing w:after="0"/>
        <w:jc w:val="right"/>
        <w:rPr>
          <w:rFonts w:ascii="Times New Roman" w:hAnsi="Times New Roman" w:cs="Times New Roman"/>
          <w:color w:val="000000"/>
        </w:rPr>
      </w:pPr>
    </w:p>
    <w:p w14:paraId="50CEB208" w14:textId="77777777" w:rsidR="00966C2F" w:rsidRDefault="00966C2F">
      <w:pPr>
        <w:pStyle w:val="14"/>
        <w:spacing w:after="0"/>
        <w:jc w:val="right"/>
        <w:rPr>
          <w:rFonts w:ascii="Times New Roman" w:hAnsi="Times New Roman" w:cs="Times New Roman"/>
          <w:color w:val="000000"/>
        </w:rPr>
      </w:pPr>
    </w:p>
    <w:p w14:paraId="544A3D11" w14:textId="2490C522" w:rsidR="00905F8C" w:rsidRDefault="00000000">
      <w:pPr>
        <w:pStyle w:val="14"/>
        <w:spacing w:after="0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Приложение № 1</w:t>
      </w:r>
    </w:p>
    <w:p w14:paraId="3F15904A" w14:textId="77777777" w:rsidR="00905F8C" w:rsidRDefault="00000000">
      <w:pPr>
        <w:pStyle w:val="14"/>
        <w:spacing w:after="0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 xml:space="preserve">к договору благотворительного пожертвования </w:t>
      </w:r>
    </w:p>
    <w:p w14:paraId="394D3BED" w14:textId="77777777" w:rsidR="00905F8C" w:rsidRDefault="00000000">
      <w:pPr>
        <w:pStyle w:val="14"/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№____ от _____________ г.</w:t>
      </w:r>
    </w:p>
    <w:p w14:paraId="6300D327" w14:textId="77777777" w:rsidR="00905F8C" w:rsidRDefault="00000000">
      <w:pPr>
        <w:pStyle w:val="14"/>
        <w:spacing w:after="0" w:line="240" w:lineRule="atLeast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31B17A20" w14:textId="77777777" w:rsidR="00905F8C" w:rsidRDefault="00000000">
      <w:pPr>
        <w:pStyle w:val="ConsPlusNonforma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14:paraId="00A6FA3E" w14:textId="77777777" w:rsidR="00905F8C" w:rsidRDefault="00000000">
      <w:pPr>
        <w:pStyle w:val="ConsPlusNonforma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Перечень передаваемого имущества</w:t>
      </w:r>
    </w:p>
    <w:p w14:paraId="20DABD1F" w14:textId="77777777" w:rsidR="00905F8C" w:rsidRDefault="00000000">
      <w:pPr>
        <w:pStyle w:val="ConsPlusNonforma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14:paraId="02960244" w14:textId="77777777" w:rsidR="00905F8C" w:rsidRDefault="00000000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г. Красноярск</w:t>
      </w:r>
      <w:r>
        <w:rPr>
          <w:rFonts w:ascii="Times New Roman" w:hAnsi="Times New Roman" w:cs="Times New Roman"/>
          <w:bCs/>
          <w:sz w:val="22"/>
          <w:szCs w:val="22"/>
        </w:rPr>
        <w:tab/>
      </w:r>
      <w:r>
        <w:rPr>
          <w:rFonts w:ascii="Times New Roman" w:hAnsi="Times New Roman" w:cs="Times New Roman"/>
          <w:bCs/>
          <w:sz w:val="22"/>
          <w:szCs w:val="22"/>
        </w:rPr>
        <w:tab/>
      </w:r>
      <w:r>
        <w:rPr>
          <w:rFonts w:ascii="Times New Roman" w:hAnsi="Times New Roman" w:cs="Times New Roman"/>
          <w:bCs/>
          <w:sz w:val="22"/>
          <w:szCs w:val="22"/>
        </w:rPr>
        <w:tab/>
      </w:r>
      <w:r>
        <w:rPr>
          <w:rFonts w:ascii="Times New Roman" w:hAnsi="Times New Roman" w:cs="Times New Roman"/>
          <w:bCs/>
          <w:sz w:val="22"/>
          <w:szCs w:val="22"/>
        </w:rPr>
        <w:tab/>
      </w:r>
      <w:r>
        <w:rPr>
          <w:rFonts w:ascii="Times New Roman" w:hAnsi="Times New Roman" w:cs="Times New Roman"/>
          <w:bCs/>
          <w:sz w:val="22"/>
          <w:szCs w:val="22"/>
        </w:rPr>
        <w:tab/>
        <w:t xml:space="preserve">                                               «____» ________________ г.</w:t>
      </w:r>
    </w:p>
    <w:p w14:paraId="4FE1ABED" w14:textId="77777777" w:rsidR="00905F8C" w:rsidRDefault="00000000">
      <w:pPr>
        <w:pStyle w:val="14"/>
        <w:spacing w:after="0" w:line="240" w:lineRule="atLeast"/>
        <w:contextualSpacing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</w:t>
      </w:r>
    </w:p>
    <w:tbl>
      <w:tblPr>
        <w:tblStyle w:val="TableNormal"/>
        <w:tblW w:w="5000" w:type="pct"/>
        <w:tblInd w:w="-113" w:type="dxa"/>
        <w:tblLayout w:type="fixed"/>
        <w:tblLook w:val="04A0" w:firstRow="1" w:lastRow="0" w:firstColumn="1" w:lastColumn="0" w:noHBand="0" w:noVBand="1"/>
      </w:tblPr>
      <w:tblGrid>
        <w:gridCol w:w="819"/>
        <w:gridCol w:w="3808"/>
        <w:gridCol w:w="13"/>
        <w:gridCol w:w="904"/>
        <w:gridCol w:w="924"/>
        <w:gridCol w:w="1397"/>
        <w:gridCol w:w="1516"/>
      </w:tblGrid>
      <w:tr w:rsidR="00905F8C" w14:paraId="386DE765" w14:textId="77777777">
        <w:trPr>
          <w:trHeight w:val="570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D94A8" w14:textId="77777777" w:rsidR="00905F8C" w:rsidRDefault="00000000">
            <w:pPr>
              <w:pStyle w:val="14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№ п/п</w:t>
            </w:r>
          </w:p>
        </w:tc>
        <w:tc>
          <w:tcPr>
            <w:tcW w:w="3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CB2E5" w14:textId="77777777" w:rsidR="00905F8C" w:rsidRDefault="00000000">
            <w:pPr>
              <w:pStyle w:val="14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Наименование имущества (технические характеристики)</w:t>
            </w:r>
          </w:p>
        </w:tc>
        <w:tc>
          <w:tcPr>
            <w:tcW w:w="91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7C811" w14:textId="77777777" w:rsidR="00905F8C" w:rsidRDefault="00000000">
            <w:pPr>
              <w:pStyle w:val="14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Ед. изм.</w:t>
            </w:r>
          </w:p>
        </w:tc>
        <w:tc>
          <w:tcPr>
            <w:tcW w:w="9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831BF4" w14:textId="77777777" w:rsidR="00905F8C" w:rsidRDefault="00000000">
            <w:pPr>
              <w:pStyle w:val="14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Кол-во</w:t>
            </w:r>
          </w:p>
        </w:tc>
        <w:tc>
          <w:tcPr>
            <w:tcW w:w="13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42912" w14:textId="77777777" w:rsidR="00905F8C" w:rsidRDefault="00000000">
            <w:pPr>
              <w:pStyle w:val="14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Цена за ед., в руб. без НДС</w:t>
            </w:r>
          </w:p>
        </w:tc>
        <w:tc>
          <w:tcPr>
            <w:tcW w:w="15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871AD" w14:textId="77777777" w:rsidR="00905F8C" w:rsidRDefault="00000000">
            <w:pPr>
              <w:pStyle w:val="14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Сумма, в руб. без НДС</w:t>
            </w:r>
          </w:p>
        </w:tc>
      </w:tr>
      <w:tr w:rsidR="00905F8C" w14:paraId="17E20B89" w14:textId="77777777">
        <w:trPr>
          <w:trHeight w:val="900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2D698" w14:textId="77777777" w:rsidR="00905F8C" w:rsidRDefault="00000000">
            <w:pPr>
              <w:pStyle w:val="14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8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F7B4E" w14:textId="77777777" w:rsidR="00905F8C" w:rsidRDefault="00905F8C">
            <w:pPr>
              <w:pStyle w:val="1"/>
              <w:shd w:val="clear" w:color="auto" w:fill="FFFFFF"/>
              <w:spacing w:beforeAutospacing="0" w:afterAutospacing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9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A435D" w14:textId="77777777" w:rsidR="00905F8C" w:rsidRDefault="00000000">
            <w:pPr>
              <w:pStyle w:val="14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9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7336D" w14:textId="77777777" w:rsidR="00905F8C" w:rsidRDefault="00905F8C">
            <w:pPr>
              <w:pStyle w:val="14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352CEB56" w14:textId="77777777" w:rsidR="00905F8C" w:rsidRDefault="00905F8C">
            <w:pPr>
              <w:pStyle w:val="14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174D1D22" w14:textId="77777777" w:rsidR="00905F8C" w:rsidRDefault="00905F8C">
            <w:pPr>
              <w:pStyle w:val="14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0463617F" w14:textId="77777777" w:rsidR="00905F8C" w:rsidRDefault="00905F8C">
            <w:pPr>
              <w:pStyle w:val="14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739FE4D4" w14:textId="77777777" w:rsidR="00905F8C" w:rsidRDefault="00905F8C">
            <w:pPr>
              <w:pStyle w:val="14"/>
              <w:spacing w:after="0"/>
              <w:rPr>
                <w:rFonts w:ascii="Times New Roman" w:hAnsi="Times New Roman" w:cs="Times New Roman"/>
                <w:color w:val="000000"/>
              </w:rPr>
            </w:pPr>
          </w:p>
          <w:p w14:paraId="581A92D9" w14:textId="77777777" w:rsidR="00905F8C" w:rsidRDefault="00905F8C">
            <w:pPr>
              <w:pStyle w:val="14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07629" w14:textId="77777777" w:rsidR="00905F8C" w:rsidRDefault="00905F8C">
            <w:pPr>
              <w:pStyle w:val="14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7141C8E0" w14:textId="77777777" w:rsidR="00905F8C" w:rsidRDefault="00905F8C">
            <w:pPr>
              <w:pStyle w:val="14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42C3E" w14:textId="77777777" w:rsidR="00905F8C" w:rsidRDefault="00905F8C">
            <w:pPr>
              <w:pStyle w:val="14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05F8C" w14:paraId="6AA86D0C" w14:textId="77777777">
        <w:trPr>
          <w:trHeight w:val="300"/>
        </w:trPr>
        <w:tc>
          <w:tcPr>
            <w:tcW w:w="78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14569" w14:textId="77777777" w:rsidR="00905F8C" w:rsidRDefault="00000000">
            <w:pPr>
              <w:pStyle w:val="14"/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Итого (руб.):</w:t>
            </w:r>
          </w:p>
        </w:tc>
        <w:tc>
          <w:tcPr>
            <w:tcW w:w="15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0A14A" w14:textId="77777777" w:rsidR="00905F8C" w:rsidRDefault="00905F8C">
            <w:pPr>
              <w:pStyle w:val="14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</w:tbl>
    <w:p w14:paraId="5A6C450B" w14:textId="77777777" w:rsidR="00905F8C" w:rsidRDefault="00000000">
      <w:pPr>
        <w:pStyle w:val="14"/>
        <w:spacing w:after="0" w:line="240" w:lineRule="atLeast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06A18F1E" w14:textId="77777777" w:rsidR="00905F8C" w:rsidRDefault="00000000">
      <w:pPr>
        <w:pStyle w:val="14"/>
        <w:spacing w:after="0" w:line="240" w:lineRule="atLeast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7EFC1663" w14:textId="77777777" w:rsidR="00905F8C" w:rsidRDefault="00000000">
      <w:pPr>
        <w:pStyle w:val="14"/>
        <w:spacing w:after="0" w:line="240" w:lineRule="atLeast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27F3BF6A" w14:textId="77777777" w:rsidR="00905F8C" w:rsidRDefault="00905F8C">
      <w:pPr>
        <w:pStyle w:val="14"/>
        <w:rPr>
          <w:rFonts w:ascii="Times New Roman" w:hAnsi="Times New Roman" w:cs="Times New Roman"/>
          <w:color w:val="000000"/>
        </w:rPr>
      </w:pPr>
    </w:p>
    <w:p w14:paraId="4D030B44" w14:textId="77777777" w:rsidR="00905F8C" w:rsidRDefault="00000000">
      <w:pPr>
        <w:pStyle w:val="14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b/>
          <w:color w:val="000000"/>
        </w:rPr>
        <w:t>Жертвователь:                                                                         Благополучатель:</w:t>
      </w:r>
    </w:p>
    <w:p w14:paraId="08D40DAB" w14:textId="77777777" w:rsidR="00905F8C" w:rsidRDefault="00000000">
      <w:pPr>
        <w:pStyle w:val="14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</w:t>
      </w:r>
    </w:p>
    <w:tbl>
      <w:tblPr>
        <w:tblW w:w="4900" w:type="pct"/>
        <w:tblLayout w:type="fixed"/>
        <w:tblLook w:val="00A0" w:firstRow="1" w:lastRow="0" w:firstColumn="1" w:lastColumn="0" w:noHBand="0" w:noVBand="0"/>
      </w:tblPr>
      <w:tblGrid>
        <w:gridCol w:w="5323"/>
        <w:gridCol w:w="3880"/>
      </w:tblGrid>
      <w:tr w:rsidR="00905F8C" w14:paraId="40BC3E78" w14:textId="77777777">
        <w:tc>
          <w:tcPr>
            <w:tcW w:w="5322" w:type="dxa"/>
          </w:tcPr>
          <w:p w14:paraId="4A1D040E" w14:textId="77777777" w:rsidR="00905F8C" w:rsidRDefault="00905F8C">
            <w:pPr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880" w:type="dxa"/>
          </w:tcPr>
          <w:p w14:paraId="563169FF" w14:textId="77777777" w:rsidR="00905F8C" w:rsidRDefault="00000000">
            <w:pPr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 xml:space="preserve">Директор   </w:t>
            </w:r>
          </w:p>
        </w:tc>
      </w:tr>
      <w:tr w:rsidR="00905F8C" w14:paraId="7AF52F50" w14:textId="77777777">
        <w:tc>
          <w:tcPr>
            <w:tcW w:w="5322" w:type="dxa"/>
          </w:tcPr>
          <w:p w14:paraId="10B54B7A" w14:textId="77777777" w:rsidR="00905F8C" w:rsidRDefault="00905F8C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880" w:type="dxa"/>
          </w:tcPr>
          <w:p w14:paraId="161D3E8C" w14:textId="77777777" w:rsidR="00905F8C" w:rsidRDefault="00905F8C">
            <w:pPr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</w:p>
        </w:tc>
      </w:tr>
      <w:tr w:rsidR="00905F8C" w14:paraId="1BC65391" w14:textId="77777777">
        <w:tc>
          <w:tcPr>
            <w:tcW w:w="5322" w:type="dxa"/>
          </w:tcPr>
          <w:p w14:paraId="2B250195" w14:textId="77777777" w:rsidR="00905F8C" w:rsidRDefault="00905F8C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880" w:type="dxa"/>
          </w:tcPr>
          <w:p w14:paraId="45BA6BCC" w14:textId="77777777" w:rsidR="00905F8C" w:rsidRDefault="00000000">
            <w:pPr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 xml:space="preserve">________________/Р.А. Орешников </w:t>
            </w:r>
          </w:p>
        </w:tc>
      </w:tr>
      <w:tr w:rsidR="00905F8C" w14:paraId="712B91A9" w14:textId="77777777">
        <w:tc>
          <w:tcPr>
            <w:tcW w:w="5322" w:type="dxa"/>
          </w:tcPr>
          <w:p w14:paraId="2280AF14" w14:textId="77777777" w:rsidR="00905F8C" w:rsidRDefault="00905F8C">
            <w:pPr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880" w:type="dxa"/>
          </w:tcPr>
          <w:p w14:paraId="3DC95E18" w14:textId="77777777" w:rsidR="00905F8C" w:rsidRDefault="00905F8C">
            <w:pPr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</w:p>
        </w:tc>
      </w:tr>
      <w:tr w:rsidR="00905F8C" w14:paraId="5DACDB7A" w14:textId="77777777">
        <w:tc>
          <w:tcPr>
            <w:tcW w:w="5322" w:type="dxa"/>
          </w:tcPr>
          <w:p w14:paraId="2F800385" w14:textId="77777777" w:rsidR="00905F8C" w:rsidRDefault="00905F8C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880" w:type="dxa"/>
          </w:tcPr>
          <w:p w14:paraId="5D13DA5C" w14:textId="77777777" w:rsidR="00905F8C" w:rsidRDefault="00000000">
            <w:pPr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М.П.</w:t>
            </w:r>
          </w:p>
        </w:tc>
      </w:tr>
    </w:tbl>
    <w:p w14:paraId="4B6CD247" w14:textId="77777777" w:rsidR="00905F8C" w:rsidRDefault="00905F8C">
      <w:pPr>
        <w:pStyle w:val="14"/>
        <w:rPr>
          <w:rFonts w:ascii="Times New Roman" w:hAnsi="Times New Roman" w:cs="Times New Roman"/>
          <w:color w:val="000000"/>
        </w:rPr>
      </w:pPr>
    </w:p>
    <w:p w14:paraId="28CBCA68" w14:textId="77777777" w:rsidR="00905F8C" w:rsidRDefault="00000000">
      <w:pPr>
        <w:pStyle w:val="14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</w:t>
      </w:r>
    </w:p>
    <w:p w14:paraId="2D20BEBD" w14:textId="77777777" w:rsidR="00905F8C" w:rsidRDefault="00905F8C">
      <w:pPr>
        <w:pStyle w:val="14"/>
        <w:rPr>
          <w:rFonts w:ascii="Times New Roman" w:hAnsi="Times New Roman" w:cs="Times New Roman"/>
          <w:color w:val="000000"/>
        </w:rPr>
      </w:pPr>
    </w:p>
    <w:p w14:paraId="5C423306" w14:textId="77777777" w:rsidR="00905F8C" w:rsidRDefault="00905F8C">
      <w:pPr>
        <w:pStyle w:val="14"/>
        <w:rPr>
          <w:rFonts w:ascii="Times New Roman" w:hAnsi="Times New Roman" w:cs="Times New Roman"/>
          <w:color w:val="000000"/>
        </w:rPr>
      </w:pPr>
    </w:p>
    <w:p w14:paraId="72AC4944" w14:textId="77777777" w:rsidR="00905F8C" w:rsidRDefault="00905F8C">
      <w:pPr>
        <w:pStyle w:val="14"/>
        <w:rPr>
          <w:rFonts w:ascii="Times New Roman" w:hAnsi="Times New Roman" w:cs="Times New Roman"/>
          <w:color w:val="000000"/>
        </w:rPr>
      </w:pPr>
    </w:p>
    <w:p w14:paraId="5683989B" w14:textId="77777777" w:rsidR="00905F8C" w:rsidRDefault="00905F8C">
      <w:pPr>
        <w:pStyle w:val="14"/>
        <w:rPr>
          <w:rFonts w:ascii="Times New Roman" w:hAnsi="Times New Roman" w:cs="Times New Roman"/>
          <w:color w:val="000000"/>
        </w:rPr>
      </w:pPr>
    </w:p>
    <w:p w14:paraId="11826986" w14:textId="77777777" w:rsidR="00905F8C" w:rsidRDefault="00905F8C">
      <w:pPr>
        <w:pStyle w:val="14"/>
        <w:rPr>
          <w:rFonts w:ascii="Times New Roman" w:hAnsi="Times New Roman" w:cs="Times New Roman"/>
          <w:color w:val="000000"/>
        </w:rPr>
      </w:pPr>
    </w:p>
    <w:p w14:paraId="5316ECC8" w14:textId="77777777" w:rsidR="00905F8C" w:rsidRDefault="00905F8C">
      <w:pPr>
        <w:pStyle w:val="14"/>
        <w:rPr>
          <w:rFonts w:ascii="Times New Roman" w:hAnsi="Times New Roman" w:cs="Times New Roman"/>
          <w:color w:val="000000"/>
        </w:rPr>
      </w:pPr>
    </w:p>
    <w:p w14:paraId="318689DA" w14:textId="77777777" w:rsidR="00905F8C" w:rsidRDefault="00905F8C">
      <w:pPr>
        <w:pStyle w:val="14"/>
        <w:rPr>
          <w:rFonts w:ascii="Times New Roman" w:hAnsi="Times New Roman" w:cs="Times New Roman"/>
          <w:color w:val="000000"/>
        </w:rPr>
      </w:pPr>
    </w:p>
    <w:p w14:paraId="116337D4" w14:textId="77777777" w:rsidR="00905F8C" w:rsidRDefault="00905F8C">
      <w:pPr>
        <w:pStyle w:val="14"/>
        <w:rPr>
          <w:rFonts w:ascii="Times New Roman" w:hAnsi="Times New Roman" w:cs="Times New Roman"/>
          <w:color w:val="000000"/>
        </w:rPr>
      </w:pPr>
    </w:p>
    <w:p w14:paraId="26618C5F" w14:textId="77777777" w:rsidR="00905F8C" w:rsidRDefault="00905F8C">
      <w:pPr>
        <w:pStyle w:val="14"/>
        <w:rPr>
          <w:rFonts w:ascii="Times New Roman" w:hAnsi="Times New Roman" w:cs="Times New Roman"/>
          <w:color w:val="000000"/>
        </w:rPr>
      </w:pPr>
    </w:p>
    <w:p w14:paraId="0752CF83" w14:textId="77777777" w:rsidR="00905F8C" w:rsidRDefault="00905F8C">
      <w:pPr>
        <w:pStyle w:val="14"/>
        <w:rPr>
          <w:rFonts w:ascii="Times New Roman" w:hAnsi="Times New Roman" w:cs="Times New Roman"/>
          <w:color w:val="000000"/>
        </w:rPr>
      </w:pPr>
    </w:p>
    <w:p w14:paraId="0EEF9482" w14:textId="77777777" w:rsidR="00905F8C" w:rsidRDefault="00905F8C">
      <w:pPr>
        <w:pStyle w:val="14"/>
        <w:rPr>
          <w:rFonts w:ascii="Times New Roman" w:hAnsi="Times New Roman" w:cs="Times New Roman"/>
          <w:color w:val="000000"/>
        </w:rPr>
      </w:pPr>
    </w:p>
    <w:p w14:paraId="1820F062" w14:textId="77777777" w:rsidR="00905F8C" w:rsidRDefault="00905F8C">
      <w:pPr>
        <w:pStyle w:val="14"/>
        <w:rPr>
          <w:rFonts w:ascii="Times New Roman" w:hAnsi="Times New Roman" w:cs="Times New Roman"/>
          <w:color w:val="000000"/>
        </w:rPr>
      </w:pPr>
    </w:p>
    <w:p w14:paraId="66DB595D" w14:textId="77777777" w:rsidR="00966C2F" w:rsidRDefault="00966C2F">
      <w:pPr>
        <w:pStyle w:val="14"/>
        <w:spacing w:after="0"/>
        <w:jc w:val="right"/>
        <w:rPr>
          <w:rFonts w:ascii="Times New Roman" w:hAnsi="Times New Roman" w:cs="Times New Roman"/>
          <w:color w:val="000000"/>
        </w:rPr>
      </w:pPr>
    </w:p>
    <w:p w14:paraId="07D76F79" w14:textId="77777777" w:rsidR="00966C2F" w:rsidRDefault="00966C2F">
      <w:pPr>
        <w:pStyle w:val="14"/>
        <w:spacing w:after="0"/>
        <w:jc w:val="right"/>
        <w:rPr>
          <w:rFonts w:ascii="Times New Roman" w:hAnsi="Times New Roman" w:cs="Times New Roman"/>
          <w:color w:val="000000"/>
        </w:rPr>
      </w:pPr>
    </w:p>
    <w:p w14:paraId="0F587861" w14:textId="77777777" w:rsidR="00966C2F" w:rsidRDefault="00966C2F">
      <w:pPr>
        <w:pStyle w:val="14"/>
        <w:spacing w:after="0"/>
        <w:jc w:val="right"/>
        <w:rPr>
          <w:rFonts w:ascii="Times New Roman" w:hAnsi="Times New Roman" w:cs="Times New Roman"/>
          <w:color w:val="000000"/>
        </w:rPr>
      </w:pPr>
    </w:p>
    <w:p w14:paraId="63EC432F" w14:textId="77777777" w:rsidR="00966C2F" w:rsidRDefault="00966C2F">
      <w:pPr>
        <w:pStyle w:val="14"/>
        <w:spacing w:after="0"/>
        <w:jc w:val="right"/>
        <w:rPr>
          <w:rFonts w:ascii="Times New Roman" w:hAnsi="Times New Roman" w:cs="Times New Roman"/>
          <w:color w:val="000000"/>
        </w:rPr>
      </w:pPr>
    </w:p>
    <w:p w14:paraId="42B29912" w14:textId="500ED41D" w:rsidR="00905F8C" w:rsidRDefault="00000000">
      <w:pPr>
        <w:pStyle w:val="14"/>
        <w:spacing w:after="0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Приложение № 2</w:t>
      </w:r>
    </w:p>
    <w:p w14:paraId="58A72D97" w14:textId="77777777" w:rsidR="00905F8C" w:rsidRDefault="00000000">
      <w:pPr>
        <w:spacing w:line="252" w:lineRule="auto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к договору благотворительного пожертвования </w:t>
      </w:r>
    </w:p>
    <w:p w14:paraId="208CE2D5" w14:textId="77777777" w:rsidR="00905F8C" w:rsidRDefault="00000000">
      <w:pPr>
        <w:spacing w:line="252" w:lineRule="auto"/>
        <w:ind w:left="5245" w:hanging="5245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№ ________ от _________________</w:t>
      </w:r>
    </w:p>
    <w:p w14:paraId="57E6CB36" w14:textId="77777777" w:rsidR="00905F8C" w:rsidRDefault="00000000">
      <w:pPr>
        <w:jc w:val="center"/>
        <w:rPr>
          <w:rFonts w:ascii="Times New Roman" w:eastAsia="Calibri" w:hAnsi="Times New Roman" w:cs="Times New Roman"/>
          <w:b/>
          <w:bCs/>
          <w:sz w:val="22"/>
          <w:szCs w:val="22"/>
        </w:rPr>
      </w:pPr>
      <w:r>
        <w:rPr>
          <w:rFonts w:ascii="Times New Roman" w:eastAsia="Calibri" w:hAnsi="Times New Roman" w:cs="Times New Roman"/>
          <w:b/>
          <w:bCs/>
          <w:sz w:val="22"/>
          <w:szCs w:val="22"/>
        </w:rPr>
        <w:t xml:space="preserve"> </w:t>
      </w:r>
    </w:p>
    <w:p w14:paraId="4C0EBB8C" w14:textId="77777777" w:rsidR="00905F8C" w:rsidRDefault="00905F8C">
      <w:pPr>
        <w:jc w:val="center"/>
        <w:rPr>
          <w:rFonts w:ascii="Times New Roman" w:eastAsia="Calibri" w:hAnsi="Times New Roman" w:cs="Times New Roman"/>
          <w:b/>
          <w:bCs/>
          <w:sz w:val="22"/>
          <w:szCs w:val="22"/>
        </w:rPr>
      </w:pPr>
    </w:p>
    <w:p w14:paraId="6C3DB708" w14:textId="77777777" w:rsidR="00905F8C" w:rsidRDefault="00000000">
      <w:pPr>
        <w:jc w:val="center"/>
        <w:rPr>
          <w:rFonts w:ascii="Times New Roman" w:eastAsia="Calibri" w:hAnsi="Times New Roman" w:cs="Times New Roman"/>
          <w:b/>
          <w:bCs/>
          <w:sz w:val="22"/>
          <w:szCs w:val="22"/>
        </w:rPr>
      </w:pPr>
      <w:r>
        <w:rPr>
          <w:rFonts w:ascii="Times New Roman" w:eastAsia="Calibri" w:hAnsi="Times New Roman" w:cs="Times New Roman"/>
          <w:b/>
          <w:bCs/>
          <w:sz w:val="22"/>
          <w:szCs w:val="22"/>
        </w:rPr>
        <w:t xml:space="preserve">Акт приема-передачи </w:t>
      </w:r>
    </w:p>
    <w:p w14:paraId="16A3B18F" w14:textId="77777777" w:rsidR="00905F8C" w:rsidRDefault="00000000">
      <w:pPr>
        <w:jc w:val="center"/>
        <w:rPr>
          <w:rFonts w:ascii="Times New Roman" w:eastAsia="Calibri" w:hAnsi="Times New Roman" w:cs="Times New Roman"/>
          <w:b/>
          <w:bCs/>
          <w:sz w:val="22"/>
          <w:szCs w:val="22"/>
        </w:rPr>
      </w:pPr>
      <w:r>
        <w:rPr>
          <w:rFonts w:ascii="Times New Roman" w:eastAsia="Calibri" w:hAnsi="Times New Roman" w:cs="Times New Roman"/>
          <w:b/>
          <w:bCs/>
          <w:sz w:val="22"/>
          <w:szCs w:val="22"/>
        </w:rPr>
        <w:t>по договору благотворительного пожертвования</w:t>
      </w:r>
    </w:p>
    <w:p w14:paraId="20DF73F9" w14:textId="77777777" w:rsidR="00905F8C" w:rsidRDefault="00905F8C">
      <w:pPr>
        <w:jc w:val="center"/>
        <w:rPr>
          <w:rFonts w:ascii="Times New Roman" w:eastAsia="Calibri" w:hAnsi="Times New Roman" w:cs="Times New Roman"/>
          <w:b/>
          <w:bCs/>
          <w:sz w:val="22"/>
          <w:szCs w:val="22"/>
        </w:rPr>
      </w:pPr>
    </w:p>
    <w:p w14:paraId="3770D3B3" w14:textId="77777777" w:rsidR="00905F8C" w:rsidRDefault="00000000">
      <w:pPr>
        <w:rPr>
          <w:rFonts w:ascii="Times New Roman" w:eastAsia="Calibri" w:hAnsi="Times New Roman" w:cs="Times New Roman"/>
          <w:sz w:val="22"/>
          <w:szCs w:val="22"/>
        </w:rPr>
      </w:pPr>
      <w:r>
        <w:rPr>
          <w:rFonts w:ascii="Times New Roman" w:eastAsia="Calibri" w:hAnsi="Times New Roman" w:cs="Times New Roman"/>
          <w:bCs/>
          <w:sz w:val="22"/>
          <w:szCs w:val="22"/>
        </w:rPr>
        <w:t>г. Красноярск</w:t>
      </w:r>
      <w:r>
        <w:rPr>
          <w:rFonts w:ascii="Times New Roman" w:eastAsia="Calibri" w:hAnsi="Times New Roman" w:cs="Times New Roman"/>
          <w:bCs/>
          <w:sz w:val="22"/>
          <w:szCs w:val="22"/>
        </w:rPr>
        <w:tab/>
      </w:r>
      <w:r>
        <w:rPr>
          <w:rFonts w:ascii="Times New Roman" w:eastAsia="Calibri" w:hAnsi="Times New Roman" w:cs="Times New Roman"/>
          <w:bCs/>
          <w:sz w:val="22"/>
          <w:szCs w:val="22"/>
        </w:rPr>
        <w:tab/>
      </w:r>
      <w:r>
        <w:rPr>
          <w:rFonts w:ascii="Times New Roman" w:eastAsia="Calibri" w:hAnsi="Times New Roman" w:cs="Times New Roman"/>
          <w:bCs/>
          <w:sz w:val="22"/>
          <w:szCs w:val="22"/>
        </w:rPr>
        <w:tab/>
      </w:r>
      <w:r>
        <w:rPr>
          <w:rFonts w:ascii="Times New Roman" w:eastAsia="Calibri" w:hAnsi="Times New Roman" w:cs="Times New Roman"/>
          <w:bCs/>
          <w:sz w:val="22"/>
          <w:szCs w:val="22"/>
        </w:rPr>
        <w:tab/>
      </w:r>
      <w:r>
        <w:rPr>
          <w:rFonts w:ascii="Times New Roman" w:eastAsia="Calibri" w:hAnsi="Times New Roman" w:cs="Times New Roman"/>
          <w:bCs/>
          <w:sz w:val="22"/>
          <w:szCs w:val="22"/>
        </w:rPr>
        <w:tab/>
      </w:r>
      <w:r>
        <w:rPr>
          <w:rFonts w:ascii="Times New Roman" w:eastAsia="Calibri" w:hAnsi="Times New Roman" w:cs="Times New Roman"/>
          <w:bCs/>
          <w:sz w:val="22"/>
          <w:szCs w:val="22"/>
        </w:rPr>
        <w:tab/>
        <w:t xml:space="preserve">                                     _____________ г.</w:t>
      </w:r>
    </w:p>
    <w:p w14:paraId="7E76555D" w14:textId="77777777" w:rsidR="00905F8C" w:rsidRDefault="00000000">
      <w:pPr>
        <w:rPr>
          <w:rFonts w:ascii="Times New Roman" w:eastAsia="Calibri" w:hAnsi="Times New Roman" w:cs="Times New Roman"/>
          <w:bCs/>
          <w:sz w:val="22"/>
          <w:szCs w:val="22"/>
        </w:rPr>
      </w:pPr>
      <w:r>
        <w:rPr>
          <w:rFonts w:ascii="Times New Roman" w:eastAsia="Calibri" w:hAnsi="Times New Roman" w:cs="Times New Roman"/>
          <w:bCs/>
          <w:sz w:val="22"/>
          <w:szCs w:val="22"/>
        </w:rPr>
        <w:t xml:space="preserve"> </w:t>
      </w:r>
    </w:p>
    <w:p w14:paraId="1CB5BABC" w14:textId="77777777" w:rsidR="00905F8C" w:rsidRDefault="00000000">
      <w:pPr>
        <w:spacing w:line="252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______________________________________, именуемый в дальнейшем </w:t>
      </w:r>
      <w:r>
        <w:rPr>
          <w:rFonts w:ascii="Times New Roman" w:hAnsi="Times New Roman" w:cs="Times New Roman"/>
          <w:b/>
          <w:sz w:val="22"/>
          <w:szCs w:val="22"/>
        </w:rPr>
        <w:t xml:space="preserve">«Жертвователь» и Краевое государственное бюджетное учреждение дополнительного образования «Спортивная школа олимпийского резерва по зимним видам спорта» (КГБУ ДО «СШОР по ЗВС»), </w:t>
      </w:r>
      <w:r>
        <w:rPr>
          <w:rFonts w:ascii="Times New Roman" w:hAnsi="Times New Roman" w:cs="Times New Roman"/>
          <w:sz w:val="22"/>
          <w:szCs w:val="22"/>
        </w:rPr>
        <w:t>именуемое в дальнейшем «Благополучатель», в лице директора Орешникова Романа Александровича, действующего на основании Устава, совместно именуемые «Стороны», составили настоящий Акт о том, что: в соответствии с условиями Договора благотворительного пожертвования № ________ от __________________ года Жертвователь передал, а Благополучатель осмотрел и принял следующее Имущество:</w:t>
      </w:r>
    </w:p>
    <w:tbl>
      <w:tblPr>
        <w:tblStyle w:val="TableNormal"/>
        <w:tblW w:w="5000" w:type="pct"/>
        <w:tblInd w:w="-113" w:type="dxa"/>
        <w:tblLayout w:type="fixed"/>
        <w:tblLook w:val="04A0" w:firstRow="1" w:lastRow="0" w:firstColumn="1" w:lastColumn="0" w:noHBand="0" w:noVBand="1"/>
      </w:tblPr>
      <w:tblGrid>
        <w:gridCol w:w="824"/>
        <w:gridCol w:w="3797"/>
        <w:gridCol w:w="13"/>
        <w:gridCol w:w="906"/>
        <w:gridCol w:w="927"/>
        <w:gridCol w:w="1398"/>
        <w:gridCol w:w="1516"/>
      </w:tblGrid>
      <w:tr w:rsidR="00905F8C" w14:paraId="66B728B3" w14:textId="77777777">
        <w:trPr>
          <w:trHeight w:val="570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99225" w14:textId="77777777" w:rsidR="00905F8C" w:rsidRDefault="00000000">
            <w:pPr>
              <w:pStyle w:val="14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№ п/п</w:t>
            </w:r>
          </w:p>
        </w:tc>
        <w:tc>
          <w:tcPr>
            <w:tcW w:w="38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852BD" w14:textId="77777777" w:rsidR="00905F8C" w:rsidRDefault="00000000">
            <w:pPr>
              <w:pStyle w:val="14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Наименование имущества (технические характеристики)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AC01B" w14:textId="77777777" w:rsidR="00905F8C" w:rsidRDefault="00000000">
            <w:pPr>
              <w:pStyle w:val="14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Ед. изм.</w:t>
            </w:r>
          </w:p>
        </w:tc>
        <w:tc>
          <w:tcPr>
            <w:tcW w:w="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8930E" w14:textId="77777777" w:rsidR="00905F8C" w:rsidRDefault="00000000">
            <w:pPr>
              <w:pStyle w:val="14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Кол-во</w:t>
            </w:r>
          </w:p>
        </w:tc>
        <w:tc>
          <w:tcPr>
            <w:tcW w:w="13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E6713" w14:textId="77777777" w:rsidR="00905F8C" w:rsidRDefault="00000000">
            <w:pPr>
              <w:pStyle w:val="14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Цена за ед., в руб. без НДС</w:t>
            </w:r>
          </w:p>
        </w:tc>
        <w:tc>
          <w:tcPr>
            <w:tcW w:w="15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5241C" w14:textId="77777777" w:rsidR="00905F8C" w:rsidRDefault="00000000">
            <w:pPr>
              <w:pStyle w:val="14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Сумма, в руб. без НДС</w:t>
            </w:r>
          </w:p>
        </w:tc>
      </w:tr>
      <w:tr w:rsidR="00905F8C" w14:paraId="37BA5F7E" w14:textId="77777777">
        <w:trPr>
          <w:trHeight w:val="754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155C3" w14:textId="77777777" w:rsidR="00905F8C" w:rsidRDefault="00000000">
            <w:pPr>
              <w:pStyle w:val="14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81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3E18D" w14:textId="77777777" w:rsidR="00905F8C" w:rsidRDefault="00905F8C">
            <w:pPr>
              <w:pStyle w:val="1"/>
              <w:shd w:val="clear" w:color="auto" w:fill="FFFFFF"/>
              <w:spacing w:beforeAutospacing="0" w:afterAutospacing="0"/>
              <w:contextualSpacing/>
              <w:textAlignment w:val="baseline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08B2D" w14:textId="77777777" w:rsidR="00905F8C" w:rsidRDefault="00000000">
            <w:pPr>
              <w:pStyle w:val="14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83CF3" w14:textId="77777777" w:rsidR="00905F8C" w:rsidRDefault="00905F8C">
            <w:pPr>
              <w:pStyle w:val="14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71D01" w14:textId="77777777" w:rsidR="00905F8C" w:rsidRDefault="00905F8C">
            <w:pPr>
              <w:pStyle w:val="14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08A67" w14:textId="77777777" w:rsidR="00905F8C" w:rsidRDefault="00905F8C">
            <w:pPr>
              <w:pStyle w:val="14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05F8C" w14:paraId="69BD4970" w14:textId="77777777">
        <w:trPr>
          <w:trHeight w:val="300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E48F5" w14:textId="77777777" w:rsidR="00905F8C" w:rsidRDefault="00905F8C">
            <w:pPr>
              <w:pStyle w:val="14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72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18CDC" w14:textId="77777777" w:rsidR="00905F8C" w:rsidRDefault="00000000">
            <w:pPr>
              <w:pStyle w:val="14"/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Итого</w:t>
            </w:r>
          </w:p>
        </w:tc>
        <w:tc>
          <w:tcPr>
            <w:tcW w:w="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5B40F" w14:textId="77777777" w:rsidR="00905F8C" w:rsidRDefault="00905F8C">
            <w:pPr>
              <w:pStyle w:val="14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3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958A6" w14:textId="77777777" w:rsidR="00905F8C" w:rsidRDefault="00905F8C">
            <w:pPr>
              <w:pStyle w:val="14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AB0CC" w14:textId="77777777" w:rsidR="00905F8C" w:rsidRDefault="00905F8C">
            <w:pPr>
              <w:pStyle w:val="14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</w:tbl>
    <w:p w14:paraId="1DB74AE5" w14:textId="77777777" w:rsidR="00905F8C" w:rsidRDefault="00000000">
      <w:pPr>
        <w:ind w:firstLine="709"/>
        <w:jc w:val="both"/>
        <w:rPr>
          <w:rFonts w:ascii="Times New Roman" w:eastAsia="Calibri" w:hAnsi="Times New Roman" w:cs="Times New Roman"/>
          <w:sz w:val="22"/>
          <w:szCs w:val="22"/>
        </w:rPr>
      </w:pPr>
      <w:r>
        <w:rPr>
          <w:rFonts w:ascii="Times New Roman" w:eastAsia="Calibri" w:hAnsi="Times New Roman" w:cs="Times New Roman"/>
          <w:sz w:val="22"/>
          <w:szCs w:val="22"/>
        </w:rPr>
        <w:t xml:space="preserve">Общая стоимость передаваемого имущества составляет: </w:t>
      </w:r>
      <w:r>
        <w:rPr>
          <w:rFonts w:ascii="Times New Roman" w:hAnsi="Times New Roman" w:cs="Times New Roman"/>
          <w:sz w:val="22"/>
          <w:szCs w:val="22"/>
        </w:rPr>
        <w:t xml:space="preserve">_____________ </w:t>
      </w:r>
      <w:r>
        <w:rPr>
          <w:rFonts w:ascii="Times New Roman" w:eastAsia="Calibri" w:hAnsi="Times New Roman" w:cs="Times New Roman"/>
          <w:sz w:val="22"/>
          <w:szCs w:val="22"/>
        </w:rPr>
        <w:t>(_________________) рублей.</w:t>
      </w:r>
    </w:p>
    <w:p w14:paraId="1BC0FAAD" w14:textId="77777777" w:rsidR="00905F8C" w:rsidRDefault="00000000">
      <w:pPr>
        <w:ind w:firstLine="709"/>
        <w:jc w:val="both"/>
        <w:rPr>
          <w:rFonts w:ascii="Times New Roman" w:eastAsia="Calibri" w:hAnsi="Times New Roman" w:cs="Times New Roman"/>
          <w:sz w:val="22"/>
          <w:szCs w:val="22"/>
        </w:rPr>
      </w:pPr>
      <w:r>
        <w:rPr>
          <w:rFonts w:ascii="Times New Roman" w:eastAsia="Calibri" w:hAnsi="Times New Roman" w:cs="Times New Roman"/>
          <w:sz w:val="22"/>
          <w:szCs w:val="22"/>
        </w:rPr>
        <w:t>Акт приема передачи Имущества является неотъемлемой частью Договора благотворительного пожертвования №___ от _______________________.</w:t>
      </w:r>
    </w:p>
    <w:p w14:paraId="555D7D43" w14:textId="77777777" w:rsidR="00905F8C" w:rsidRDefault="00905F8C">
      <w:pPr>
        <w:ind w:firstLine="709"/>
        <w:jc w:val="both"/>
        <w:rPr>
          <w:rFonts w:ascii="Times New Roman" w:eastAsia="Calibri" w:hAnsi="Times New Roman" w:cs="Times New Roman"/>
          <w:sz w:val="22"/>
          <w:szCs w:val="22"/>
        </w:rPr>
      </w:pPr>
    </w:p>
    <w:tbl>
      <w:tblPr>
        <w:tblW w:w="4900" w:type="pct"/>
        <w:tblLayout w:type="fixed"/>
        <w:tblLook w:val="00A0" w:firstRow="1" w:lastRow="0" w:firstColumn="1" w:lastColumn="0" w:noHBand="0" w:noVBand="0"/>
      </w:tblPr>
      <w:tblGrid>
        <w:gridCol w:w="5323"/>
        <w:gridCol w:w="3880"/>
      </w:tblGrid>
      <w:tr w:rsidR="00905F8C" w14:paraId="4DABBEA2" w14:textId="77777777">
        <w:tc>
          <w:tcPr>
            <w:tcW w:w="5322" w:type="dxa"/>
          </w:tcPr>
          <w:p w14:paraId="7E9B58F0" w14:textId="77777777" w:rsidR="00905F8C" w:rsidRDefault="00905F8C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28AFFB15" w14:textId="77777777" w:rsidR="00905F8C" w:rsidRDefault="00905F8C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02400CE7" w14:textId="77777777" w:rsidR="00905F8C" w:rsidRDefault="00000000">
            <w:pPr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 xml:space="preserve">Жертвователь: </w:t>
            </w:r>
          </w:p>
          <w:p w14:paraId="6E3BBD33" w14:textId="77777777" w:rsidR="00905F8C" w:rsidRDefault="00905F8C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04D65215" w14:textId="77777777" w:rsidR="00905F8C" w:rsidRDefault="00905F8C">
            <w:pPr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880" w:type="dxa"/>
          </w:tcPr>
          <w:p w14:paraId="2D17A01C" w14:textId="77777777" w:rsidR="00905F8C" w:rsidRDefault="00905F8C">
            <w:pPr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</w:p>
          <w:p w14:paraId="7E6619A6" w14:textId="77777777" w:rsidR="00905F8C" w:rsidRDefault="00905F8C">
            <w:pPr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</w:p>
          <w:p w14:paraId="2DF30073" w14:textId="77777777" w:rsidR="00905F8C" w:rsidRDefault="00000000">
            <w:pPr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Благополучатель</w:t>
            </w:r>
          </w:p>
          <w:p w14:paraId="5E64FB17" w14:textId="77777777" w:rsidR="00905F8C" w:rsidRDefault="00905F8C">
            <w:pPr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</w:p>
          <w:p w14:paraId="63018DDA" w14:textId="77777777" w:rsidR="00905F8C" w:rsidRDefault="00905F8C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905F8C" w14:paraId="2ECC7B66" w14:textId="77777777">
        <w:tc>
          <w:tcPr>
            <w:tcW w:w="5322" w:type="dxa"/>
          </w:tcPr>
          <w:p w14:paraId="50BD2FE8" w14:textId="77777777" w:rsidR="00905F8C" w:rsidRDefault="00905F8C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880" w:type="dxa"/>
          </w:tcPr>
          <w:p w14:paraId="04E3B612" w14:textId="77777777" w:rsidR="00905F8C" w:rsidRDefault="00905F8C">
            <w:pPr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</w:p>
        </w:tc>
      </w:tr>
      <w:tr w:rsidR="00905F8C" w14:paraId="0B52E883" w14:textId="77777777">
        <w:tc>
          <w:tcPr>
            <w:tcW w:w="5322" w:type="dxa"/>
          </w:tcPr>
          <w:p w14:paraId="75A6CDFF" w14:textId="77777777" w:rsidR="00905F8C" w:rsidRDefault="00000000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________________/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880" w:type="dxa"/>
          </w:tcPr>
          <w:p w14:paraId="1B399697" w14:textId="77777777" w:rsidR="00905F8C" w:rsidRDefault="00000000">
            <w:pPr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_______________/ Р.А. Орешников</w:t>
            </w:r>
          </w:p>
        </w:tc>
      </w:tr>
      <w:tr w:rsidR="00905F8C" w14:paraId="6B697B47" w14:textId="77777777">
        <w:tc>
          <w:tcPr>
            <w:tcW w:w="5322" w:type="dxa"/>
          </w:tcPr>
          <w:p w14:paraId="06AEB246" w14:textId="77777777" w:rsidR="00905F8C" w:rsidRDefault="00905F8C">
            <w:pPr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880" w:type="dxa"/>
          </w:tcPr>
          <w:p w14:paraId="76F9E23F" w14:textId="77777777" w:rsidR="00905F8C" w:rsidRDefault="00905F8C">
            <w:pPr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</w:p>
        </w:tc>
      </w:tr>
    </w:tbl>
    <w:p w14:paraId="48AB3E51" w14:textId="77777777" w:rsidR="00905F8C" w:rsidRDefault="00905F8C">
      <w:pPr>
        <w:spacing w:after="545"/>
        <w:ind w:left="3340"/>
      </w:pPr>
    </w:p>
    <w:p w14:paraId="6C827613" w14:textId="77777777" w:rsidR="00905F8C" w:rsidRDefault="00905F8C">
      <w:pPr>
        <w:spacing w:after="545"/>
        <w:ind w:left="3340"/>
        <w:jc w:val="right"/>
      </w:pPr>
    </w:p>
    <w:sectPr w:rsidR="00905F8C">
      <w:pgSz w:w="11906" w:h="16838"/>
      <w:pgMar w:top="1140" w:right="843" w:bottom="993" w:left="1672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33A5B"/>
    <w:multiLevelType w:val="multilevel"/>
    <w:tmpl w:val="3E56B87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10750C8"/>
    <w:multiLevelType w:val="multilevel"/>
    <w:tmpl w:val="A47A808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9DA5DF8"/>
    <w:multiLevelType w:val="multilevel"/>
    <w:tmpl w:val="981C0BEC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809" w:hanging="1100"/>
      </w:pPr>
      <w:rPr>
        <w:rFonts w:ascii="Times New Roman" w:hAnsi="Times New Roman" w:cs="Times New Roman"/>
        <w:strike w:val="0"/>
        <w:dstrike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9" w:hanging="1100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9" w:hanging="1100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9" w:hanging="1100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9" w:hanging="1100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 w:cs="Times New Roman"/>
      </w:rPr>
    </w:lvl>
  </w:abstractNum>
  <w:abstractNum w:abstractNumId="3" w15:restartNumberingAfterBreak="0">
    <w:nsid w:val="36A51BA4"/>
    <w:multiLevelType w:val="multilevel"/>
    <w:tmpl w:val="5306812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44D1A1B"/>
    <w:multiLevelType w:val="multilevel"/>
    <w:tmpl w:val="4ACE2E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21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4455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06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30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891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155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1760" w:hanging="1800"/>
      </w:pPr>
    </w:lvl>
  </w:abstractNum>
  <w:num w:numId="1" w16cid:durableId="967857277">
    <w:abstractNumId w:val="0"/>
  </w:num>
  <w:num w:numId="2" w16cid:durableId="895160288">
    <w:abstractNumId w:val="2"/>
  </w:num>
  <w:num w:numId="3" w16cid:durableId="1971865114">
    <w:abstractNumId w:val="3"/>
  </w:num>
  <w:num w:numId="4" w16cid:durableId="1687751019">
    <w:abstractNumId w:val="4"/>
  </w:num>
  <w:num w:numId="5" w16cid:durableId="27726860">
    <w:abstractNumId w:val="1"/>
  </w:num>
  <w:num w:numId="6" w16cid:durableId="228345576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F8C"/>
    <w:rsid w:val="00295506"/>
    <w:rsid w:val="00455FEE"/>
    <w:rsid w:val="00905F8C"/>
    <w:rsid w:val="00966C2F"/>
    <w:rsid w:val="00DE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03614"/>
  <w15:docId w15:val="{733699B8-1DFB-4C5D-A624-25855A456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color w:val="000000"/>
    </w:rPr>
  </w:style>
  <w:style w:type="paragraph" w:styleId="1">
    <w:name w:val="heading 1"/>
    <w:basedOn w:val="a"/>
    <w:link w:val="10"/>
    <w:uiPriority w:val="9"/>
    <w:qFormat/>
    <w:rsid w:val="00A75D8C"/>
    <w:pPr>
      <w:widowControl/>
      <w:spacing w:beforeAutospacing="1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2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2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u w:val="single"/>
    </w:rPr>
  </w:style>
  <w:style w:type="character" w:customStyle="1" w:styleId="2Exact0">
    <w:name w:val="Основной текст (2) + Курсив Exact"/>
    <w:basedOn w:val="2"/>
    <w:qFormat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u w:val="none"/>
    </w:rPr>
  </w:style>
  <w:style w:type="character" w:customStyle="1" w:styleId="4Exact">
    <w:name w:val="Основной текст (4) Exact"/>
    <w:basedOn w:val="a0"/>
    <w:link w:val="4"/>
    <w:qFormat/>
    <w:rPr>
      <w:rFonts w:ascii="Trebuchet MS" w:eastAsia="Trebuchet MS" w:hAnsi="Trebuchet MS" w:cs="Trebuchet MS"/>
      <w:b w:val="0"/>
      <w:bCs w:val="0"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5Exact">
    <w:name w:val="Основной текст (5) Exact"/>
    <w:basedOn w:val="a0"/>
    <w:link w:val="5"/>
    <w:qFormat/>
    <w:rPr>
      <w:rFonts w:ascii="Trebuchet MS" w:eastAsia="Trebuchet MS" w:hAnsi="Trebuchet MS" w:cs="Trebuchet MS"/>
      <w:b w:val="0"/>
      <w:bCs w:val="0"/>
      <w:i w:val="0"/>
      <w:iCs w:val="0"/>
      <w:caps w:val="0"/>
      <w:smallCaps w:val="0"/>
      <w:strike w:val="0"/>
      <w:dstrike w:val="0"/>
      <w:sz w:val="16"/>
      <w:szCs w:val="16"/>
      <w:u w:val="none"/>
    </w:rPr>
  </w:style>
  <w:style w:type="character" w:customStyle="1" w:styleId="3">
    <w:name w:val="Основной текст (3)_"/>
    <w:basedOn w:val="a0"/>
    <w:link w:val="30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2"/>
      <w:szCs w:val="22"/>
      <w:u w:val="none"/>
    </w:rPr>
  </w:style>
  <w:style w:type="character" w:customStyle="1" w:styleId="2">
    <w:name w:val="Основной текст (2)_"/>
    <w:basedOn w:val="a0"/>
    <w:link w:val="21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u w:val="none"/>
    </w:rPr>
  </w:style>
  <w:style w:type="character" w:customStyle="1" w:styleId="20">
    <w:name w:val="Основной текст (2)"/>
    <w:basedOn w:val="2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8"/>
      <w:szCs w:val="28"/>
      <w:u w:val="none"/>
    </w:rPr>
  </w:style>
  <w:style w:type="character" w:customStyle="1" w:styleId="11">
    <w:name w:val="Заголовок №1_"/>
    <w:basedOn w:val="a0"/>
    <w:link w:val="12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2"/>
      <w:szCs w:val="22"/>
      <w:u w:val="none"/>
    </w:rPr>
  </w:style>
  <w:style w:type="character" w:customStyle="1" w:styleId="a4">
    <w:name w:val="Колонтитул_"/>
    <w:basedOn w:val="a0"/>
    <w:link w:val="13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14"/>
      <w:szCs w:val="14"/>
      <w:u w:val="none"/>
    </w:rPr>
  </w:style>
  <w:style w:type="character" w:customStyle="1" w:styleId="11pt">
    <w:name w:val="Колонтитул + 11 pt"/>
    <w:basedOn w:val="a4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ru-RU" w:eastAsia="ru-RU" w:bidi="ru-RU"/>
    </w:rPr>
  </w:style>
  <w:style w:type="character" w:customStyle="1" w:styleId="22">
    <w:name w:val="Основной текст (2) + Курсив"/>
    <w:basedOn w:val="2"/>
    <w:qFormat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lang w:val="ru-RU" w:eastAsia="ru-RU" w:bidi="ru-RU"/>
    </w:rPr>
  </w:style>
  <w:style w:type="character" w:customStyle="1" w:styleId="a5">
    <w:name w:val="Подпись к таблице_"/>
    <w:basedOn w:val="a0"/>
    <w:link w:val="a6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2"/>
      <w:szCs w:val="22"/>
      <w:u w:val="none"/>
    </w:rPr>
  </w:style>
  <w:style w:type="character" w:customStyle="1" w:styleId="24pt">
    <w:name w:val="Основной текст (2) + 4 pt"/>
    <w:basedOn w:val="2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8"/>
      <w:szCs w:val="8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qFormat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u w:val="none"/>
    </w:rPr>
  </w:style>
  <w:style w:type="character" w:customStyle="1" w:styleId="71">
    <w:name w:val="Основной текст (7) + Не курсив"/>
    <w:basedOn w:val="7"/>
    <w:qFormat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lang w:val="ru-RU" w:eastAsia="ru-RU" w:bidi="ru-RU"/>
    </w:rPr>
  </w:style>
  <w:style w:type="character" w:customStyle="1" w:styleId="2TrebuchetMS85pt">
    <w:name w:val="Основной текст (2) + Trebuchet MS;8;5 pt;Полужирный"/>
    <w:basedOn w:val="2"/>
    <w:qFormat/>
    <w:rPr>
      <w:rFonts w:ascii="Trebuchet MS" w:eastAsia="Trebuchet MS" w:hAnsi="Trebuchet MS" w:cs="Trebuchet MS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17"/>
      <w:szCs w:val="17"/>
      <w:u w:val="none"/>
      <w:lang w:val="ru-RU" w:eastAsia="ru-RU" w:bidi="ru-RU"/>
    </w:rPr>
  </w:style>
  <w:style w:type="character" w:customStyle="1" w:styleId="a7">
    <w:name w:val="Колонтитул"/>
    <w:basedOn w:val="a4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4"/>
      <w:szCs w:val="14"/>
      <w:u w:val="none"/>
      <w:lang w:val="ru-RU" w:eastAsia="ru-RU" w:bidi="ru-RU"/>
    </w:rPr>
  </w:style>
  <w:style w:type="character" w:customStyle="1" w:styleId="265pt">
    <w:name w:val="Основной текст (2) + 6;5 pt"/>
    <w:basedOn w:val="2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3"/>
      <w:szCs w:val="13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16"/>
      <w:szCs w:val="16"/>
      <w:u w:val="none"/>
    </w:rPr>
  </w:style>
  <w:style w:type="character" w:customStyle="1" w:styleId="a8">
    <w:name w:val="Оглавление_"/>
    <w:basedOn w:val="a0"/>
    <w:link w:val="a9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u w:val="none"/>
    </w:rPr>
  </w:style>
  <w:style w:type="character" w:customStyle="1" w:styleId="9Exact">
    <w:name w:val="Основной текст (9) Exact"/>
    <w:basedOn w:val="a0"/>
    <w:link w:val="9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13"/>
      <w:szCs w:val="13"/>
      <w:u w:val="none"/>
    </w:rPr>
  </w:style>
  <w:style w:type="character" w:customStyle="1" w:styleId="10">
    <w:name w:val="Заголовок 1 Знак"/>
    <w:basedOn w:val="a0"/>
    <w:link w:val="1"/>
    <w:uiPriority w:val="9"/>
    <w:qFormat/>
    <w:rsid w:val="00A75D8C"/>
    <w:rPr>
      <w:rFonts w:ascii="Times New Roman" w:eastAsia="Times New Roman" w:hAnsi="Times New Roman" w:cs="Times New Roman"/>
      <w:b/>
      <w:bCs/>
      <w:kern w:val="2"/>
      <w:sz w:val="48"/>
      <w:szCs w:val="48"/>
      <w:lang w:bidi="ar-SA"/>
    </w:rPr>
  </w:style>
  <w:style w:type="character" w:customStyle="1" w:styleId="15">
    <w:name w:val="15"/>
    <w:basedOn w:val="a0"/>
    <w:qFormat/>
    <w:rsid w:val="00A75D8C"/>
    <w:rPr>
      <w:rFonts w:ascii="Times New Roman" w:hAnsi="Times New Roman" w:cs="Times New Roman"/>
      <w:color w:val="000080"/>
      <w:u w:val="single"/>
    </w:rPr>
  </w:style>
  <w:style w:type="character" w:customStyle="1" w:styleId="aa">
    <w:name w:val="Основной текст Знак"/>
    <w:basedOn w:val="a0"/>
    <w:link w:val="ab"/>
    <w:qFormat/>
    <w:rsid w:val="00A75D8C"/>
    <w:rPr>
      <w:rFonts w:ascii="Times New Roman" w:eastAsia="Times New Roman" w:hAnsi="Times New Roman" w:cs="Times New Roman"/>
      <w:sz w:val="28"/>
      <w:szCs w:val="20"/>
      <w:lang w:bidi="ar-SA"/>
    </w:rPr>
  </w:style>
  <w:style w:type="paragraph" w:customStyle="1" w:styleId="Heading">
    <w:name w:val="Heading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b">
    <w:name w:val="Body Text"/>
    <w:basedOn w:val="a"/>
    <w:link w:val="aa"/>
    <w:rsid w:val="00A75D8C"/>
    <w:pPr>
      <w:widowControl/>
      <w:jc w:val="both"/>
    </w:pPr>
    <w:rPr>
      <w:rFonts w:ascii="Times New Roman" w:eastAsia="Times New Roman" w:hAnsi="Times New Roman" w:cs="Times New Roman"/>
      <w:color w:val="auto"/>
      <w:sz w:val="28"/>
      <w:szCs w:val="20"/>
      <w:lang w:bidi="ar-SA"/>
    </w:rPr>
  </w:style>
  <w:style w:type="paragraph" w:styleId="ac">
    <w:name w:val="List"/>
    <w:basedOn w:val="ab"/>
    <w:rPr>
      <w:rFonts w:cs="Arial Unicode MS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21">
    <w:name w:val="Основной текст (2)1"/>
    <w:basedOn w:val="a"/>
    <w:link w:val="2"/>
    <w:qFormat/>
    <w:pPr>
      <w:shd w:val="clear" w:color="auto" w:fill="FFFFFF"/>
      <w:spacing w:after="960" w:line="274" w:lineRule="exact"/>
      <w:ind w:hanging="540"/>
      <w:jc w:val="center"/>
    </w:pPr>
    <w:rPr>
      <w:rFonts w:ascii="Times New Roman" w:eastAsia="Times New Roman" w:hAnsi="Times New Roman" w:cs="Times New Roman"/>
    </w:rPr>
  </w:style>
  <w:style w:type="paragraph" w:customStyle="1" w:styleId="4">
    <w:name w:val="Основной текст (4)"/>
    <w:basedOn w:val="a"/>
    <w:link w:val="4Exact"/>
    <w:qFormat/>
    <w:pPr>
      <w:shd w:val="clear" w:color="auto" w:fill="FFFFFF"/>
      <w:spacing w:line="336" w:lineRule="exact"/>
    </w:pPr>
    <w:rPr>
      <w:rFonts w:ascii="Trebuchet MS" w:eastAsia="Trebuchet MS" w:hAnsi="Trebuchet MS" w:cs="Trebuchet MS"/>
      <w:sz w:val="26"/>
      <w:szCs w:val="26"/>
    </w:rPr>
  </w:style>
  <w:style w:type="paragraph" w:customStyle="1" w:styleId="5">
    <w:name w:val="Основной текст (5)"/>
    <w:basedOn w:val="a"/>
    <w:link w:val="5Exact"/>
    <w:qFormat/>
    <w:pPr>
      <w:shd w:val="clear" w:color="auto" w:fill="FFFFFF"/>
      <w:spacing w:line="211" w:lineRule="exact"/>
    </w:pPr>
    <w:rPr>
      <w:rFonts w:ascii="Trebuchet MS" w:eastAsia="Trebuchet MS" w:hAnsi="Trebuchet MS" w:cs="Trebuchet MS"/>
      <w:sz w:val="16"/>
      <w:szCs w:val="16"/>
    </w:rPr>
  </w:style>
  <w:style w:type="paragraph" w:customStyle="1" w:styleId="30">
    <w:name w:val="Основной текст (3)"/>
    <w:basedOn w:val="a"/>
    <w:link w:val="3"/>
    <w:qFormat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60">
    <w:name w:val="Основной текст (6)"/>
    <w:basedOn w:val="a"/>
    <w:link w:val="6"/>
    <w:qFormat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2">
    <w:name w:val="Заголовок №1"/>
    <w:basedOn w:val="a"/>
    <w:link w:val="11"/>
    <w:qFormat/>
    <w:pPr>
      <w:shd w:val="clear" w:color="auto" w:fill="FFFFFF"/>
      <w:spacing w:after="180" w:line="0" w:lineRule="atLeast"/>
      <w:ind w:hanging="1020"/>
      <w:jc w:val="both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3">
    <w:name w:val="Колонтитул1"/>
    <w:basedOn w:val="a"/>
    <w:link w:val="a4"/>
    <w:qFormat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a6">
    <w:name w:val="Подпись к таблице"/>
    <w:basedOn w:val="a"/>
    <w:link w:val="a5"/>
    <w:qFormat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qFormat/>
    <w:pPr>
      <w:shd w:val="clear" w:color="auto" w:fill="FFFFFF"/>
      <w:spacing w:before="360" w:line="0" w:lineRule="atLeast"/>
      <w:jc w:val="both"/>
    </w:pPr>
    <w:rPr>
      <w:rFonts w:ascii="Times New Roman" w:eastAsia="Times New Roman" w:hAnsi="Times New Roman" w:cs="Times New Roman"/>
      <w:i/>
      <w:iCs/>
    </w:rPr>
  </w:style>
  <w:style w:type="paragraph" w:customStyle="1" w:styleId="80">
    <w:name w:val="Основной текст (8)"/>
    <w:basedOn w:val="a"/>
    <w:link w:val="8"/>
    <w:qFormat/>
    <w:pPr>
      <w:shd w:val="clear" w:color="auto" w:fill="FFFFFF"/>
      <w:spacing w:after="240" w:line="0" w:lineRule="atLeast"/>
      <w:jc w:val="both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9">
    <w:name w:val="Оглавление"/>
    <w:basedOn w:val="a"/>
    <w:link w:val="a8"/>
    <w:qFormat/>
    <w:pPr>
      <w:shd w:val="clear" w:color="auto" w:fill="FFFFFF"/>
      <w:spacing w:before="240"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9">
    <w:name w:val="Основной текст (9)"/>
    <w:basedOn w:val="a"/>
    <w:link w:val="9Exact"/>
    <w:qFormat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3"/>
      <w:szCs w:val="13"/>
    </w:rPr>
  </w:style>
  <w:style w:type="paragraph" w:styleId="ae">
    <w:name w:val="List Paragraph"/>
    <w:basedOn w:val="a"/>
    <w:uiPriority w:val="34"/>
    <w:qFormat/>
    <w:rsid w:val="00C02BFC"/>
    <w:pPr>
      <w:ind w:left="720"/>
      <w:contextualSpacing/>
    </w:pPr>
  </w:style>
  <w:style w:type="paragraph" w:customStyle="1" w:styleId="14">
    <w:name w:val="Обычный1"/>
    <w:qFormat/>
    <w:rsid w:val="00A75D8C"/>
    <w:pPr>
      <w:spacing w:after="160" w:line="252" w:lineRule="auto"/>
    </w:pPr>
    <w:rPr>
      <w:rFonts w:ascii="Calibri" w:eastAsia="Times New Roman" w:hAnsi="Calibri" w:cs="Calibri"/>
      <w:sz w:val="22"/>
      <w:szCs w:val="22"/>
      <w:lang w:bidi="ar-SA"/>
    </w:rPr>
  </w:style>
  <w:style w:type="paragraph" w:customStyle="1" w:styleId="16">
    <w:name w:val="Без интервала1"/>
    <w:basedOn w:val="a"/>
    <w:qFormat/>
    <w:rsid w:val="00A75D8C"/>
    <w:pPr>
      <w:widowControl/>
    </w:pPr>
    <w:rPr>
      <w:rFonts w:ascii="Calibri" w:eastAsia="Times New Roman" w:hAnsi="Calibri" w:cs="Calibri"/>
      <w:color w:val="auto"/>
      <w:sz w:val="22"/>
      <w:szCs w:val="22"/>
      <w:lang w:bidi="ar-SA"/>
    </w:rPr>
  </w:style>
  <w:style w:type="paragraph" w:customStyle="1" w:styleId="ConsPlusNormal">
    <w:name w:val="ConsPlusNormal"/>
    <w:basedOn w:val="a"/>
    <w:qFormat/>
    <w:rsid w:val="00A75D8C"/>
    <w:rPr>
      <w:rFonts w:ascii="Calibri" w:eastAsia="Times New Roman" w:hAnsi="Calibri" w:cs="Calibri"/>
      <w:color w:val="auto"/>
      <w:sz w:val="22"/>
      <w:szCs w:val="22"/>
      <w:lang w:bidi="ar-SA"/>
    </w:rPr>
  </w:style>
  <w:style w:type="paragraph" w:customStyle="1" w:styleId="ConsPlusNonformat">
    <w:name w:val="ConsPlusNonformat"/>
    <w:basedOn w:val="a"/>
    <w:qFormat/>
    <w:rsid w:val="00A75D8C"/>
    <w:rPr>
      <w:rFonts w:ascii="Courier New" w:eastAsia="Calibri" w:hAnsi="Courier New" w:cs="Courier New"/>
      <w:color w:val="auto"/>
      <w:sz w:val="20"/>
      <w:szCs w:val="20"/>
      <w:lang w:bidi="ar-SA"/>
    </w:rPr>
  </w:style>
  <w:style w:type="table" w:customStyle="1" w:styleId="TableNormal">
    <w:name w:val="Table Normal"/>
    <w:semiHidden/>
    <w:rsid w:val="00A75D8C"/>
    <w:rPr>
      <w:sz w:val="20"/>
      <w:szCs w:val="20"/>
      <w:lang w:bidi="ar-SA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2428</Words>
  <Characters>13845</Characters>
  <Application>Microsoft Office Word</Application>
  <DocSecurity>0</DocSecurity>
  <Lines>115</Lines>
  <Paragraphs>32</Paragraphs>
  <ScaleCrop>false</ScaleCrop>
  <Company/>
  <LinksUpToDate>false</LinksUpToDate>
  <CharactersWithSpaces>16241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subject/>
  <dc:creator>Татьяна А.</dc:creator>
  <dc:description/>
  <cp:lastModifiedBy>Иванова Ульяна Витальевна</cp:lastModifiedBy>
  <cp:revision>3</cp:revision>
  <dcterms:created xsi:type="dcterms:W3CDTF">2025-12-05T08:27:00Z</dcterms:created>
  <dcterms:modified xsi:type="dcterms:W3CDTF">2025-12-08T03:12:00Z</dcterms:modified>
  <dc:language>ru-RU</dc:language>
</cp:coreProperties>
</file>